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662AB" w14:textId="7EE6292A" w:rsidR="00010E2E" w:rsidRPr="00B266B0" w:rsidRDefault="00010E2E" w:rsidP="00010E2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</w:t>
      </w:r>
      <w:r w:rsidR="000E1E38">
        <w:rPr>
          <w:bCs/>
          <w:noProof w:val="0"/>
          <w:sz w:val="24"/>
          <w:szCs w:val="24"/>
        </w:rPr>
        <w:t>bis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57364A" w:rsidRPr="0057364A">
        <w:rPr>
          <w:bCs/>
          <w:noProof w:val="0"/>
          <w:sz w:val="24"/>
          <w:szCs w:val="24"/>
        </w:rPr>
        <w:t>R2-2103495</w:t>
      </w:r>
    </w:p>
    <w:p w14:paraId="11776FA6" w14:textId="260C9DEC" w:rsidR="00A209D6" w:rsidRPr="00465587" w:rsidRDefault="00F336E3" w:rsidP="00010E2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336E3">
        <w:rPr>
          <w:rFonts w:eastAsia="SimSun"/>
          <w:bCs/>
          <w:sz w:val="24"/>
          <w:szCs w:val="24"/>
          <w:lang w:eastAsia="zh-CN"/>
        </w:rPr>
        <w:t>Online, April 12 – April 20,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6CA5DC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E1E38" w:rsidRPr="000E1E38">
        <w:rPr>
          <w:rFonts w:cs="Arial"/>
          <w:b/>
          <w:bCs/>
          <w:sz w:val="24"/>
          <w:lang w:eastAsia="ja-JP"/>
        </w:rPr>
        <w:t>8.12.3.2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5BF8A4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B7A4F">
        <w:rPr>
          <w:rFonts w:ascii="Arial" w:hAnsi="Arial" w:cs="Arial"/>
          <w:b/>
          <w:bCs/>
          <w:sz w:val="24"/>
        </w:rPr>
        <w:t xml:space="preserve">On </w:t>
      </w:r>
      <w:r w:rsidR="000E1E38">
        <w:rPr>
          <w:rFonts w:ascii="Arial" w:hAnsi="Arial" w:cs="Arial"/>
          <w:b/>
          <w:bCs/>
          <w:sz w:val="24"/>
        </w:rPr>
        <w:t>RRM relaxations</w:t>
      </w:r>
      <w:r w:rsidR="00BB7A4F">
        <w:rPr>
          <w:rFonts w:ascii="Arial" w:hAnsi="Arial" w:cs="Arial"/>
          <w:b/>
          <w:bCs/>
          <w:sz w:val="24"/>
        </w:rPr>
        <w:t xml:space="preserve"> for REDCAP</w:t>
      </w:r>
    </w:p>
    <w:p w14:paraId="1F147C23" w14:textId="2C0C4D6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23211" w:rsidRPr="00123211">
        <w:rPr>
          <w:rFonts w:ascii="Arial" w:hAnsi="Arial" w:cs="Arial"/>
          <w:b/>
          <w:bCs/>
          <w:sz w:val="24"/>
        </w:rPr>
        <w:t xml:space="preserve">NR_redcap-Core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5D93A5B2" w:rsidR="007F2E08" w:rsidRDefault="00C4400C" w:rsidP="00A209D6">
      <w:r>
        <w:t xml:space="preserve">RAN2 objectives for </w:t>
      </w:r>
      <w:r w:rsidR="0060788F">
        <w:t xml:space="preserve">reduced capability (REDCAP) devices </w:t>
      </w:r>
      <w:r w:rsidR="00952A14">
        <w:t>were</w:t>
      </w:r>
      <w:r w:rsidR="0060788F">
        <w:t xml:space="preserve"> approved in </w:t>
      </w:r>
      <w:hyperlink r:id="rId12" w:history="1">
        <w:r w:rsidR="0060788F" w:rsidRPr="0060788F">
          <w:rPr>
            <w:rStyle w:val="Hyperlink"/>
          </w:rPr>
          <w:t>RP-</w:t>
        </w:r>
        <w:r w:rsidR="008B013D">
          <w:rPr>
            <w:rStyle w:val="Hyperlink"/>
          </w:rPr>
          <w:t>210</w:t>
        </w:r>
        <w:r w:rsidR="003B462F">
          <w:rPr>
            <w:rStyle w:val="Hyperlink"/>
          </w:rPr>
          <w:t>918</w:t>
        </w:r>
      </w:hyperlink>
      <w:r w:rsidR="0060788F">
        <w:t>.</w:t>
      </w:r>
    </w:p>
    <w:p w14:paraId="67463B6A" w14:textId="2FB887D0" w:rsidR="001E155B" w:rsidRDefault="00532D22" w:rsidP="00532D22">
      <w:r>
        <w:t xml:space="preserve">In this contribution we discuss </w:t>
      </w:r>
      <w:r w:rsidR="008B013D">
        <w:t xml:space="preserve">RRM relaxations </w:t>
      </w:r>
      <w:r>
        <w:t xml:space="preserve">as per the following </w:t>
      </w:r>
      <w:r w:rsidR="00CE5AC5">
        <w:t>work</w:t>
      </w:r>
      <w:r>
        <w:t xml:space="preserve"> item objective</w:t>
      </w:r>
      <w:r w:rsidR="00845E70">
        <w:t>s</w:t>
      </w:r>
      <w:r w:rsidR="001E155B">
        <w:t>: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56F9" w14:paraId="154680F3" w14:textId="77777777" w:rsidTr="00AB56F9">
        <w:tc>
          <w:tcPr>
            <w:tcW w:w="9631" w:type="dxa"/>
            <w:shd w:val="clear" w:color="auto" w:fill="F2F2F2" w:themeFill="background1" w:themeFillShade="F2"/>
          </w:tcPr>
          <w:p w14:paraId="3EF75B47" w14:textId="77777777" w:rsidR="008B013D" w:rsidRPr="004A1573" w:rsidRDefault="008B013D" w:rsidP="008B013D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4A1573">
              <w:rPr>
                <w:rFonts w:eastAsia="SimSun"/>
                <w:bCs/>
                <w:lang w:val="en-US" w:eastAsia="ja-JP"/>
              </w:rPr>
              <w:t>RRM relaxations for neighbouring cells for RedCap devices: for RRC_Idle/Inactive</w:t>
            </w:r>
            <w:r>
              <w:rPr>
                <w:rFonts w:eastAsia="SimSun"/>
                <w:bCs/>
                <w:lang w:val="en-US" w:eastAsia="ja-JP"/>
              </w:rPr>
              <w:t>/</w:t>
            </w:r>
            <w:r w:rsidRPr="004A1573">
              <w:rPr>
                <w:rFonts w:eastAsia="SimSun"/>
                <w:bCs/>
                <w:lang w:val="en-US" w:eastAsia="ja-JP"/>
              </w:rPr>
              <w:t>Connected, considering the</w:t>
            </w:r>
            <w:r>
              <w:rPr>
                <w:rFonts w:eastAsia="SimSun"/>
                <w:bCs/>
                <w:lang w:val="en-US" w:eastAsia="ja-JP"/>
              </w:rPr>
              <w:t xml:space="preserve"> </w:t>
            </w:r>
            <w:r w:rsidRPr="004A1573">
              <w:rPr>
                <w:rFonts w:eastAsia="SimSun"/>
                <w:bCs/>
                <w:lang w:val="en-US" w:eastAsia="ja-JP"/>
              </w:rPr>
              <w:t>alternatives identified in the RedCap SI:</w:t>
            </w:r>
          </w:p>
          <w:p w14:paraId="327593E7" w14:textId="77777777" w:rsidR="008B013D" w:rsidRPr="004A1573" w:rsidRDefault="008B013D" w:rsidP="008B013D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>Study until RAN#92e, and, if agreed, s</w:t>
            </w:r>
            <w:r w:rsidRPr="004A1573">
              <w:rPr>
                <w:rFonts w:eastAsia="SimSun"/>
                <w:bCs/>
                <w:lang w:val="en-US" w:eastAsia="ja-JP"/>
              </w:rPr>
              <w:t xml:space="preserve">pecify RRM measurement relaxation criteria </w:t>
            </w:r>
            <w:r>
              <w:rPr>
                <w:rFonts w:eastAsia="SimSun"/>
                <w:bCs/>
                <w:lang w:val="en-US" w:eastAsia="ja-JP"/>
              </w:rPr>
              <w:t>(where, for RRC_Idle/Inactive the Rel-16 mechanism is the baseline, and for RRC_Connected the mechanism reuses the</w:t>
            </w:r>
            <w:r w:rsidRPr="004A1573">
              <w:rPr>
                <w:rFonts w:eastAsia="SimSun"/>
                <w:bCs/>
                <w:lang w:val="en-US" w:eastAsia="ja-JP"/>
              </w:rPr>
              <w:t xml:space="preserve"> Rel-16 RRM relaxation</w:t>
            </w:r>
            <w:r>
              <w:rPr>
                <w:rFonts w:eastAsia="SimSun"/>
                <w:bCs/>
                <w:lang w:val="en-US" w:eastAsia="ja-JP"/>
              </w:rPr>
              <w:t xml:space="preserve"> criteria</w:t>
            </w:r>
            <w:r w:rsidRPr="004A1573">
              <w:rPr>
                <w:rFonts w:eastAsia="SimSun"/>
                <w:bCs/>
                <w:lang w:val="en-US" w:eastAsia="ja-JP"/>
              </w:rPr>
              <w:t xml:space="preserve"> </w:t>
            </w:r>
            <w:r>
              <w:rPr>
                <w:rFonts w:eastAsia="SimSun"/>
                <w:bCs/>
                <w:lang w:val="en-US" w:eastAsia="ja-JP"/>
              </w:rPr>
              <w:t xml:space="preserve">from RRC_Idle/Inactive so as to maximize the commonality with Idle/Inactive UEs) </w:t>
            </w:r>
            <w:r w:rsidRPr="004A1573">
              <w:rPr>
                <w:rFonts w:eastAsia="SimSun"/>
                <w:bCs/>
                <w:lang w:val="en-US" w:eastAsia="ja-JP"/>
              </w:rPr>
              <w:t>[RAN2]</w:t>
            </w:r>
          </w:p>
          <w:p w14:paraId="63B7C7FA" w14:textId="77777777" w:rsidR="008B013D" w:rsidRDefault="008B013D" w:rsidP="008B013D">
            <w:pPr>
              <w:pStyle w:val="B1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 xml:space="preserve">Enabling/disabling of RRM relaxation should be under the network’s control. </w:t>
            </w:r>
            <w:r w:rsidRPr="004A1573">
              <w:rPr>
                <w:rFonts w:eastAsia="SimSun"/>
                <w:bCs/>
                <w:lang w:val="en-US" w:eastAsia="ja-JP"/>
              </w:rPr>
              <w:t>Specify both broadcast and dedicat</w:t>
            </w:r>
            <w:r>
              <w:rPr>
                <w:rFonts w:eastAsia="SimSun"/>
                <w:bCs/>
                <w:lang w:val="en-US" w:eastAsia="ja-JP"/>
              </w:rPr>
              <w:t>e</w:t>
            </w:r>
            <w:r w:rsidRPr="004A1573">
              <w:rPr>
                <w:rFonts w:eastAsia="SimSun"/>
                <w:bCs/>
                <w:lang w:val="en-US" w:eastAsia="ja-JP"/>
              </w:rPr>
              <w:t>d signalling for</w:t>
            </w:r>
            <w:r>
              <w:rPr>
                <w:rFonts w:eastAsia="SimSun"/>
                <w:bCs/>
                <w:lang w:val="en-US" w:eastAsia="ja-JP"/>
              </w:rPr>
              <w:t xml:space="preserve"> </w:t>
            </w:r>
            <w:r w:rsidRPr="004A1573">
              <w:rPr>
                <w:rFonts w:eastAsia="SimSun"/>
                <w:bCs/>
                <w:lang w:val="en-US" w:eastAsia="ja-JP"/>
              </w:rPr>
              <w:t>enabling/disabling of RRM relaxation.</w:t>
            </w:r>
          </w:p>
          <w:p w14:paraId="1C7FB177" w14:textId="77777777" w:rsidR="008B013D" w:rsidRPr="004A1573" w:rsidRDefault="008B013D" w:rsidP="008B013D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 xml:space="preserve">After RAN#92e, if agreed in RAN2, </w:t>
            </w:r>
            <w:r w:rsidRPr="004A1573">
              <w:rPr>
                <w:rFonts w:eastAsia="SimSun"/>
                <w:bCs/>
                <w:lang w:val="en-US" w:eastAsia="ja-JP"/>
              </w:rPr>
              <w:t>specify RRM measurement relaxation [RAN4]</w:t>
            </w:r>
          </w:p>
          <w:p w14:paraId="69C7EE6E" w14:textId="77777777" w:rsidR="008B013D" w:rsidRDefault="008B013D" w:rsidP="008B013D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 xml:space="preserve">No RRM relaxations are specified for the serving cell. </w:t>
            </w:r>
          </w:p>
          <w:p w14:paraId="24380C8F" w14:textId="0E5178E9" w:rsidR="00AB56F9" w:rsidRPr="001E155B" w:rsidRDefault="008B013D" w:rsidP="008B013D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rFonts w:eastAsia="SimSun"/>
                <w:bCs/>
                <w:lang w:val="en-US" w:eastAsia="ja-JP"/>
              </w:rPr>
              <w:t xml:space="preserve">Specify RAN4 core requirements for the above. </w:t>
            </w:r>
          </w:p>
        </w:tc>
      </w:tr>
    </w:tbl>
    <w:p w14:paraId="401CDF6F" w14:textId="2EB47666" w:rsidR="00AB56F9" w:rsidRDefault="00AB56F9" w:rsidP="00532D22"/>
    <w:p w14:paraId="5C2EEF0F" w14:textId="4CCDAA31" w:rsidR="00AB56F9" w:rsidRDefault="00AB56F9" w:rsidP="00532D22"/>
    <w:p w14:paraId="224185B0" w14:textId="1C9FF2F4" w:rsidR="00AB56F9" w:rsidRDefault="00AB56F9" w:rsidP="00532D22"/>
    <w:p w14:paraId="6F6DE834" w14:textId="61F478BC" w:rsidR="00AB56F9" w:rsidRDefault="00AB56F9" w:rsidP="00A209D6">
      <w:pPr>
        <w:pStyle w:val="Heading1"/>
      </w:pPr>
    </w:p>
    <w:p w14:paraId="7AC8A626" w14:textId="7E9B088C" w:rsidR="0095617E" w:rsidRDefault="0095617E" w:rsidP="0095617E"/>
    <w:p w14:paraId="1CA3CFBC" w14:textId="53650FED" w:rsidR="0095617E" w:rsidRDefault="0095617E" w:rsidP="0095617E"/>
    <w:p w14:paraId="6720CC84" w14:textId="7052C07D" w:rsidR="0095617E" w:rsidRDefault="0095617E" w:rsidP="0095617E"/>
    <w:p w14:paraId="31AF61C3" w14:textId="3046547A" w:rsidR="0095617E" w:rsidRDefault="0095617E" w:rsidP="0095617E"/>
    <w:p w14:paraId="15238F9C" w14:textId="10490B7F" w:rsidR="0095617E" w:rsidRDefault="0095617E" w:rsidP="0095617E"/>
    <w:p w14:paraId="5D4AC6F9" w14:textId="18C0355F" w:rsidR="0095617E" w:rsidRDefault="0095617E" w:rsidP="0095617E"/>
    <w:p w14:paraId="20CC3B1B" w14:textId="56043A1F" w:rsidR="0095617E" w:rsidRDefault="0095617E" w:rsidP="0095617E"/>
    <w:p w14:paraId="7B36A3C1" w14:textId="77777777" w:rsidR="0095617E" w:rsidRPr="0095617E" w:rsidRDefault="0095617E" w:rsidP="0095617E"/>
    <w:p w14:paraId="2BBFF540" w14:textId="505EF270" w:rsidR="00A209D6" w:rsidRDefault="00A209D6" w:rsidP="00A209D6">
      <w:pPr>
        <w:pStyle w:val="Heading1"/>
      </w:pPr>
      <w:r w:rsidRPr="006E13D1">
        <w:lastRenderedPageBreak/>
        <w:t>2</w:t>
      </w:r>
      <w:r w:rsidRPr="006E13D1">
        <w:tab/>
      </w:r>
      <w:r w:rsidR="0060788F">
        <w:t>Discussion</w:t>
      </w:r>
    </w:p>
    <w:p w14:paraId="469AD5B9" w14:textId="4D3369BB" w:rsidR="00140808" w:rsidRDefault="00140808" w:rsidP="00D270B6">
      <w:pPr>
        <w:rPr>
          <w:b/>
          <w:bCs/>
        </w:rPr>
      </w:pPr>
    </w:p>
    <w:p w14:paraId="22D6B8B0" w14:textId="5954E4E4" w:rsidR="001F5D80" w:rsidRPr="003C299D" w:rsidRDefault="001C6EF3" w:rsidP="001F5D80">
      <w:r>
        <w:t xml:space="preserve">In REL16 RRM measurement relaxations were specified for IDLE/INACTIVE UEs. </w:t>
      </w:r>
      <w:r w:rsidR="001F5D80">
        <w:t xml:space="preserve">In REL-16 </w:t>
      </w:r>
      <w:r w:rsidR="00675DEA">
        <w:t xml:space="preserve">the following </w:t>
      </w:r>
      <w:r w:rsidR="0089634F">
        <w:t xml:space="preserve">two criterions for </w:t>
      </w:r>
      <w:r w:rsidR="00EF3E38">
        <w:t xml:space="preserve">allowing the UE to </w:t>
      </w:r>
      <w:r w:rsidR="0089634F">
        <w:t xml:space="preserve">relax measurements </w:t>
      </w:r>
      <w:r w:rsidR="00854440">
        <w:t xml:space="preserve">in IDLE/INACTIVE </w:t>
      </w:r>
      <w:r w:rsidR="0089634F">
        <w:t>we</w:t>
      </w:r>
      <w:r w:rsidR="00EF3E38">
        <w:t>re</w:t>
      </w:r>
      <w:r w:rsidR="0089634F">
        <w:t xml:space="preserve"> defined in TS 38.304</w:t>
      </w:r>
      <w:r w:rsidR="00EF3E38">
        <w:t xml:space="preserve"> i.e. “low mobility” and “not at cell edge”. </w:t>
      </w:r>
    </w:p>
    <w:p w14:paraId="3728397F" w14:textId="6CCFC729" w:rsidR="001F5D80" w:rsidRDefault="001F5D80" w:rsidP="00D270B6"/>
    <w:p w14:paraId="7A184FF3" w14:textId="7434E4E5" w:rsidR="001F5D80" w:rsidRDefault="001F5D80" w:rsidP="00D270B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3E1390" wp14:editId="6F9DEE3B">
                <wp:simplePos x="0" y="0"/>
                <wp:positionH relativeFrom="column">
                  <wp:posOffset>40005</wp:posOffset>
                </wp:positionH>
                <wp:positionV relativeFrom="paragraph">
                  <wp:posOffset>15240</wp:posOffset>
                </wp:positionV>
                <wp:extent cx="4733290" cy="3298825"/>
                <wp:effectExtent l="0" t="0" r="1016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290" cy="329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F4C22" w14:textId="77777777" w:rsidR="00087F52" w:rsidRDefault="00087F52" w:rsidP="001F5D80"/>
                          <w:p w14:paraId="05EC62F9" w14:textId="77777777" w:rsidR="0089634F" w:rsidRPr="00FD3329" w:rsidRDefault="0089634F" w:rsidP="0089634F">
                            <w:pPr>
                              <w:pStyle w:val="Heading5"/>
                            </w:pPr>
                            <w:bookmarkStart w:id="0" w:name="_Toc534930843"/>
                            <w:bookmarkStart w:id="1" w:name="_Toc37298565"/>
                            <w:bookmarkStart w:id="2" w:name="_Toc46502327"/>
                            <w:bookmarkStart w:id="3" w:name="_Toc52749304"/>
                            <w:bookmarkStart w:id="4" w:name="_Toc60788212"/>
                            <w:r w:rsidRPr="00FD3329">
                              <w:t>5.2.4.9.1</w:t>
                            </w:r>
                            <w:r w:rsidRPr="00FD3329">
                              <w:tab/>
                              <w:t>Relaxed measurement criterion</w:t>
                            </w:r>
                            <w:bookmarkEnd w:id="0"/>
                            <w:r w:rsidRPr="00FD3329">
                              <w:t xml:space="preserve"> for UE with low mobility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</w:p>
                          <w:p w14:paraId="589DA520" w14:textId="77777777" w:rsidR="0089634F" w:rsidRPr="00FD3329" w:rsidRDefault="0089634F" w:rsidP="0089634F">
                            <w:bookmarkStart w:id="5" w:name="OLE_LINK11"/>
                            <w:bookmarkStart w:id="6" w:name="OLE_LINK12"/>
                            <w:r w:rsidRPr="00FD3329">
                              <w:t>The relaxed measurement criterion for UE with low mobility is fulfilled when:</w:t>
                            </w:r>
                          </w:p>
                          <w:p w14:paraId="32D49F15" w14:textId="77777777" w:rsidR="0089634F" w:rsidRPr="00FD3329" w:rsidRDefault="0089634F" w:rsidP="0089634F">
                            <w:pPr>
                              <w:pStyle w:val="B1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(Srxlev</w:t>
                            </w:r>
                            <w:r w:rsidRPr="00FD3329">
                              <w:rPr>
                                <w:vertAlign w:val="subscript"/>
                              </w:rPr>
                              <w:t>Ref</w:t>
                            </w:r>
                            <w:r w:rsidRPr="00FD3329">
                              <w:t xml:space="preserve"> – Srxlev) &lt; S</w:t>
                            </w:r>
                            <w:r w:rsidRPr="00FD3329">
                              <w:rPr>
                                <w:vertAlign w:val="subscript"/>
                              </w:rPr>
                              <w:t>SearchDeltaP</w:t>
                            </w:r>
                            <w:r w:rsidRPr="00FD3329">
                              <w:t>,</w:t>
                            </w:r>
                          </w:p>
                          <w:bookmarkEnd w:id="5"/>
                          <w:bookmarkEnd w:id="6"/>
                          <w:p w14:paraId="21E7B608" w14:textId="77777777" w:rsidR="0089634F" w:rsidRPr="00FD3329" w:rsidRDefault="0089634F" w:rsidP="0089634F">
                            <w:r w:rsidRPr="00FD3329">
                              <w:t>Where:</w:t>
                            </w:r>
                          </w:p>
                          <w:p w14:paraId="513F1CBC" w14:textId="77777777" w:rsidR="0089634F" w:rsidRPr="00FD3329" w:rsidRDefault="0089634F" w:rsidP="0089634F">
                            <w:pPr>
                              <w:pStyle w:val="B1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Srxlev = current Srxlev value of the serving cell (dB).</w:t>
                            </w:r>
                          </w:p>
                          <w:p w14:paraId="7D3E2B3D" w14:textId="77777777" w:rsidR="0089634F" w:rsidRPr="00FD3329" w:rsidRDefault="0089634F" w:rsidP="0089634F">
                            <w:pPr>
                              <w:pStyle w:val="B1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Srxlev</w:t>
                            </w:r>
                            <w:r w:rsidRPr="00FD3329">
                              <w:rPr>
                                <w:vertAlign w:val="subscript"/>
                              </w:rPr>
                              <w:t>Ref</w:t>
                            </w:r>
                            <w:r w:rsidRPr="00FD3329">
                              <w:t xml:space="preserve"> = reference Srxlev value of the serving cell (dB), set as follows:</w:t>
                            </w:r>
                          </w:p>
                          <w:p w14:paraId="550DC649" w14:textId="77777777" w:rsidR="0089634F" w:rsidRPr="00FD3329" w:rsidRDefault="0089634F" w:rsidP="0089634F">
                            <w:pPr>
                              <w:pStyle w:val="B2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After selecting or reselecting a new cell, or</w:t>
                            </w:r>
                          </w:p>
                          <w:p w14:paraId="0C7CB391" w14:textId="77777777" w:rsidR="0089634F" w:rsidRPr="00FD3329" w:rsidRDefault="0089634F" w:rsidP="0089634F">
                            <w:pPr>
                              <w:pStyle w:val="B2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If (Srxlev - Srxlev</w:t>
                            </w:r>
                            <w:r w:rsidRPr="00FD3329">
                              <w:rPr>
                                <w:vertAlign w:val="subscript"/>
                              </w:rPr>
                              <w:t>Ref</w:t>
                            </w:r>
                            <w:r w:rsidRPr="00FD3329">
                              <w:t>) &gt; 0, or</w:t>
                            </w:r>
                          </w:p>
                          <w:p w14:paraId="27017B5F" w14:textId="77777777" w:rsidR="0089634F" w:rsidRPr="00FD3329" w:rsidRDefault="0089634F" w:rsidP="0089634F">
                            <w:pPr>
                              <w:pStyle w:val="B2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If the relaxed measurement criterion has not been met for T</w:t>
                            </w:r>
                            <w:r w:rsidRPr="00FD3329">
                              <w:rPr>
                                <w:vertAlign w:val="subscript"/>
                              </w:rPr>
                              <w:t>SearchDeltaP</w:t>
                            </w:r>
                            <w:r w:rsidRPr="00FD3329">
                              <w:t>:</w:t>
                            </w:r>
                          </w:p>
                          <w:p w14:paraId="7EE6C01A" w14:textId="77777777" w:rsidR="0089634F" w:rsidRPr="00FD3329" w:rsidRDefault="0089634F" w:rsidP="0089634F">
                            <w:pPr>
                              <w:pStyle w:val="B3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The UE shall set the value of Srxlev</w:t>
                            </w:r>
                            <w:r w:rsidRPr="00FD3329">
                              <w:rPr>
                                <w:vertAlign w:val="subscript"/>
                              </w:rPr>
                              <w:t>Ref</w:t>
                            </w:r>
                            <w:r w:rsidRPr="00FD3329">
                              <w:t xml:space="preserve"> to the current Srxlev value of the serving cell.</w:t>
                            </w:r>
                          </w:p>
                          <w:p w14:paraId="68DBFC76" w14:textId="152D783E" w:rsidR="00087F52" w:rsidRDefault="0089634F" w:rsidP="001F5D8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</w:p>
                          <w:p w14:paraId="41EB1FEF" w14:textId="0D804121" w:rsidR="00087F52" w:rsidRDefault="00087F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3E13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15pt;margin-top:1.2pt;width:372.7pt;height:25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">
                <v:textbox>
                  <w:txbxContent>
                    <w:p w14:paraId="0C4F4C22" w14:textId="77777777" w:rsidR="00087F52" w:rsidRDefault="00087F52" w:rsidP="001F5D80"/>
                    <w:p w14:paraId="05EC62F9" w14:textId="77777777" w:rsidR="0089634F" w:rsidRPr="00FD3329" w:rsidRDefault="0089634F" w:rsidP="0089634F">
                      <w:pPr>
                        <w:pStyle w:val="Heading5"/>
                      </w:pPr>
                      <w:bookmarkStart w:id="7" w:name="_Toc534930843"/>
                      <w:bookmarkStart w:id="8" w:name="_Toc37298565"/>
                      <w:bookmarkStart w:id="9" w:name="_Toc46502327"/>
                      <w:bookmarkStart w:id="10" w:name="_Toc52749304"/>
                      <w:bookmarkStart w:id="11" w:name="_Toc60788212"/>
                      <w:r w:rsidRPr="00FD3329">
                        <w:t>5.2.4.9.1</w:t>
                      </w:r>
                      <w:r w:rsidRPr="00FD3329">
                        <w:tab/>
                        <w:t>Relaxed measurement criterion</w:t>
                      </w:r>
                      <w:bookmarkEnd w:id="7"/>
                      <w:r w:rsidRPr="00FD3329">
                        <w:t xml:space="preserve"> for UE with low mobility</w:t>
                      </w:r>
                      <w:bookmarkEnd w:id="8"/>
                      <w:bookmarkEnd w:id="9"/>
                      <w:bookmarkEnd w:id="10"/>
                      <w:bookmarkEnd w:id="11"/>
                    </w:p>
                    <w:p w14:paraId="589DA520" w14:textId="77777777" w:rsidR="0089634F" w:rsidRPr="00FD3329" w:rsidRDefault="0089634F" w:rsidP="0089634F">
                      <w:bookmarkStart w:id="12" w:name="OLE_LINK11"/>
                      <w:bookmarkStart w:id="13" w:name="OLE_LINK12"/>
                      <w:r w:rsidRPr="00FD3329">
                        <w:t>The relaxed measurement criterion for UE with low mobility is fulfilled when:</w:t>
                      </w:r>
                    </w:p>
                    <w:p w14:paraId="32D49F15" w14:textId="77777777" w:rsidR="0089634F" w:rsidRPr="00FD3329" w:rsidRDefault="0089634F" w:rsidP="0089634F">
                      <w:pPr>
                        <w:pStyle w:val="B1"/>
                      </w:pPr>
                      <w:r w:rsidRPr="00FD3329">
                        <w:t>-</w:t>
                      </w:r>
                      <w:r w:rsidRPr="00FD3329">
                        <w:tab/>
                        <w:t>(Srxlev</w:t>
                      </w:r>
                      <w:r w:rsidRPr="00FD3329">
                        <w:rPr>
                          <w:vertAlign w:val="subscript"/>
                        </w:rPr>
                        <w:t>Ref</w:t>
                      </w:r>
                      <w:r w:rsidRPr="00FD3329">
                        <w:t xml:space="preserve"> – Srxlev) &lt; S</w:t>
                      </w:r>
                      <w:r w:rsidRPr="00FD3329">
                        <w:rPr>
                          <w:vertAlign w:val="subscript"/>
                        </w:rPr>
                        <w:t>SearchDeltaP</w:t>
                      </w:r>
                      <w:r w:rsidRPr="00FD3329">
                        <w:t>,</w:t>
                      </w:r>
                    </w:p>
                    <w:bookmarkEnd w:id="12"/>
                    <w:bookmarkEnd w:id="13"/>
                    <w:p w14:paraId="21E7B608" w14:textId="77777777" w:rsidR="0089634F" w:rsidRPr="00FD3329" w:rsidRDefault="0089634F" w:rsidP="0089634F">
                      <w:r w:rsidRPr="00FD3329">
                        <w:t>Where:</w:t>
                      </w:r>
                    </w:p>
                    <w:p w14:paraId="513F1CBC" w14:textId="77777777" w:rsidR="0089634F" w:rsidRPr="00FD3329" w:rsidRDefault="0089634F" w:rsidP="0089634F">
                      <w:pPr>
                        <w:pStyle w:val="B1"/>
                      </w:pPr>
                      <w:r w:rsidRPr="00FD3329">
                        <w:t>-</w:t>
                      </w:r>
                      <w:r w:rsidRPr="00FD3329">
                        <w:tab/>
                        <w:t>Srxlev = current Srxlev value of the serving cell (dB).</w:t>
                      </w:r>
                    </w:p>
                    <w:p w14:paraId="7D3E2B3D" w14:textId="77777777" w:rsidR="0089634F" w:rsidRPr="00FD3329" w:rsidRDefault="0089634F" w:rsidP="0089634F">
                      <w:pPr>
                        <w:pStyle w:val="B1"/>
                      </w:pPr>
                      <w:r w:rsidRPr="00FD3329">
                        <w:t>-</w:t>
                      </w:r>
                      <w:r w:rsidRPr="00FD3329">
                        <w:tab/>
                        <w:t>Srxlev</w:t>
                      </w:r>
                      <w:r w:rsidRPr="00FD3329">
                        <w:rPr>
                          <w:vertAlign w:val="subscript"/>
                        </w:rPr>
                        <w:t>Ref</w:t>
                      </w:r>
                      <w:r w:rsidRPr="00FD3329">
                        <w:t xml:space="preserve"> = reference Srxlev value of the serving cell (dB), set as follows:</w:t>
                      </w:r>
                    </w:p>
                    <w:p w14:paraId="550DC649" w14:textId="77777777" w:rsidR="0089634F" w:rsidRPr="00FD3329" w:rsidRDefault="0089634F" w:rsidP="0089634F">
                      <w:pPr>
                        <w:pStyle w:val="B2"/>
                      </w:pPr>
                      <w:r w:rsidRPr="00FD3329">
                        <w:t>-</w:t>
                      </w:r>
                      <w:r w:rsidRPr="00FD3329">
                        <w:tab/>
                        <w:t>After selecting or reselecting a new cell, or</w:t>
                      </w:r>
                    </w:p>
                    <w:p w14:paraId="0C7CB391" w14:textId="77777777" w:rsidR="0089634F" w:rsidRPr="00FD3329" w:rsidRDefault="0089634F" w:rsidP="0089634F">
                      <w:pPr>
                        <w:pStyle w:val="B2"/>
                      </w:pPr>
                      <w:r w:rsidRPr="00FD3329">
                        <w:t>-</w:t>
                      </w:r>
                      <w:r w:rsidRPr="00FD3329">
                        <w:tab/>
                        <w:t>If (Srxlev - Srxlev</w:t>
                      </w:r>
                      <w:r w:rsidRPr="00FD3329">
                        <w:rPr>
                          <w:vertAlign w:val="subscript"/>
                        </w:rPr>
                        <w:t>Ref</w:t>
                      </w:r>
                      <w:r w:rsidRPr="00FD3329">
                        <w:t>) &gt; 0, or</w:t>
                      </w:r>
                    </w:p>
                    <w:p w14:paraId="27017B5F" w14:textId="77777777" w:rsidR="0089634F" w:rsidRPr="00FD3329" w:rsidRDefault="0089634F" w:rsidP="0089634F">
                      <w:pPr>
                        <w:pStyle w:val="B2"/>
                      </w:pPr>
                      <w:r w:rsidRPr="00FD3329">
                        <w:t>-</w:t>
                      </w:r>
                      <w:r w:rsidRPr="00FD3329">
                        <w:tab/>
                        <w:t>If the relaxed measurement criterion has not been met for T</w:t>
                      </w:r>
                      <w:r w:rsidRPr="00FD3329">
                        <w:rPr>
                          <w:vertAlign w:val="subscript"/>
                        </w:rPr>
                        <w:t>SearchDeltaP</w:t>
                      </w:r>
                      <w:r w:rsidRPr="00FD3329">
                        <w:t>:</w:t>
                      </w:r>
                    </w:p>
                    <w:p w14:paraId="7EE6C01A" w14:textId="77777777" w:rsidR="0089634F" w:rsidRPr="00FD3329" w:rsidRDefault="0089634F" w:rsidP="0089634F">
                      <w:pPr>
                        <w:pStyle w:val="B3"/>
                      </w:pPr>
                      <w:r w:rsidRPr="00FD3329">
                        <w:t>-</w:t>
                      </w:r>
                      <w:r w:rsidRPr="00FD3329">
                        <w:tab/>
                        <w:t>The UE shall set the value of Srxlev</w:t>
                      </w:r>
                      <w:r w:rsidRPr="00FD3329">
                        <w:rPr>
                          <w:vertAlign w:val="subscript"/>
                        </w:rPr>
                        <w:t>Ref</w:t>
                      </w:r>
                      <w:r w:rsidRPr="00FD3329">
                        <w:t xml:space="preserve"> to the current Srxlev value of the serving cell.</w:t>
                      </w:r>
                    </w:p>
                    <w:p w14:paraId="68DBFC76" w14:textId="152D783E" w:rsidR="00087F52" w:rsidRDefault="0089634F" w:rsidP="001F5D80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</w:p>
                    <w:p w14:paraId="41EB1FEF" w14:textId="0D804121" w:rsidR="00087F52" w:rsidRDefault="00087F52"/>
                  </w:txbxContent>
                </v:textbox>
                <w10:wrap type="square"/>
              </v:shape>
            </w:pict>
          </mc:Fallback>
        </mc:AlternateContent>
      </w:r>
    </w:p>
    <w:p w14:paraId="1174523A" w14:textId="1F7BF83B" w:rsidR="001F5D80" w:rsidRDefault="001F5D80" w:rsidP="00D270B6"/>
    <w:p w14:paraId="71EEA59B" w14:textId="0BDFB9F9" w:rsidR="001F5D80" w:rsidRDefault="001F5D80" w:rsidP="00D270B6"/>
    <w:p w14:paraId="40CE29B5" w14:textId="50CB09B5" w:rsidR="005F520B" w:rsidRDefault="005F520B" w:rsidP="00D270B6"/>
    <w:p w14:paraId="18403F32" w14:textId="445412F6" w:rsidR="001F5D80" w:rsidRDefault="001F5D80" w:rsidP="00D270B6"/>
    <w:p w14:paraId="6C173957" w14:textId="06E5D4FE" w:rsidR="001F5D80" w:rsidRDefault="001F5D80" w:rsidP="00D270B6"/>
    <w:p w14:paraId="5A002BB0" w14:textId="5B236AA6" w:rsidR="001F5D80" w:rsidRDefault="001F5D80" w:rsidP="00D270B6"/>
    <w:p w14:paraId="2C25606C" w14:textId="53F8CE99" w:rsidR="001F5D80" w:rsidRDefault="001F5D80" w:rsidP="00D270B6"/>
    <w:p w14:paraId="2008AAAE" w14:textId="6A725972" w:rsidR="001F5D80" w:rsidRDefault="001F5D80" w:rsidP="00D270B6"/>
    <w:p w14:paraId="1C66744F" w14:textId="6A68D18A" w:rsidR="001F5D80" w:rsidRDefault="001F5D80" w:rsidP="00D270B6"/>
    <w:p w14:paraId="16EA3F5B" w14:textId="2AC3131E" w:rsidR="001F5D80" w:rsidRDefault="001F5D80" w:rsidP="00D270B6"/>
    <w:p w14:paraId="618DC1BB" w14:textId="164E162D" w:rsidR="001F0FEF" w:rsidRDefault="001F0FEF" w:rsidP="00D270B6"/>
    <w:p w14:paraId="54B633F0" w14:textId="4F852807" w:rsidR="00D270B6" w:rsidRDefault="00D270B6" w:rsidP="00A209D6"/>
    <w:p w14:paraId="7CC88290" w14:textId="7CFCBB44" w:rsidR="0089634F" w:rsidRDefault="0089634F" w:rsidP="00A209D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BDCE1A" wp14:editId="45EAEA37">
                <wp:simplePos x="0" y="0"/>
                <wp:positionH relativeFrom="margin">
                  <wp:align>left</wp:align>
                </wp:positionH>
                <wp:positionV relativeFrom="paragraph">
                  <wp:posOffset>194505</wp:posOffset>
                </wp:positionV>
                <wp:extent cx="4733290" cy="2243455"/>
                <wp:effectExtent l="0" t="0" r="10160" b="2349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290" cy="224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366DB" w14:textId="77777777" w:rsidR="0089634F" w:rsidRDefault="0089634F" w:rsidP="0089634F"/>
                          <w:p w14:paraId="7932A6F8" w14:textId="77777777" w:rsidR="0089634F" w:rsidRPr="00FD3329" w:rsidRDefault="0089634F" w:rsidP="0089634F">
                            <w:pPr>
                              <w:pStyle w:val="Heading5"/>
                              <w:rPr>
                                <w:lang w:eastAsia="zh-TW"/>
                              </w:rPr>
                            </w:pPr>
                            <w:bookmarkStart w:id="7" w:name="_Toc37298566"/>
                            <w:bookmarkStart w:id="8" w:name="_Toc46502328"/>
                            <w:bookmarkStart w:id="9" w:name="_Toc52749305"/>
                            <w:bookmarkStart w:id="10" w:name="_Toc60788213"/>
                            <w:r w:rsidRPr="00FD3329">
                              <w:t>5.2.4.9.2</w:t>
                            </w:r>
                            <w:r w:rsidRPr="00FD3329">
                              <w:tab/>
                              <w:t>Relaxed measurement criterion for UE not at cell edge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</w:p>
                          <w:p w14:paraId="273C68B6" w14:textId="77777777" w:rsidR="0089634F" w:rsidRPr="00FD3329" w:rsidRDefault="0089634F" w:rsidP="0089634F">
                            <w:r w:rsidRPr="00FD3329">
                              <w:t>The relaxed measurement criterion for UE not at cell edge is fulfilled when:</w:t>
                            </w:r>
                          </w:p>
                          <w:p w14:paraId="5389E841" w14:textId="77777777" w:rsidR="0089634F" w:rsidRPr="00FD3329" w:rsidRDefault="0089634F" w:rsidP="0089634F">
                            <w:pPr>
                              <w:pStyle w:val="B1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Srxlev &gt; S</w:t>
                            </w:r>
                            <w:r w:rsidRPr="00FD3329">
                              <w:rPr>
                                <w:vertAlign w:val="subscript"/>
                              </w:rPr>
                              <w:t>SearchThresholdP</w:t>
                            </w:r>
                            <w:r w:rsidRPr="00FD3329">
                              <w:t>, and,</w:t>
                            </w:r>
                          </w:p>
                          <w:p w14:paraId="6C9FF328" w14:textId="77777777" w:rsidR="0089634F" w:rsidRPr="00FD3329" w:rsidRDefault="0089634F" w:rsidP="0089634F">
                            <w:pPr>
                              <w:pStyle w:val="B1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</w:r>
                            <w:r w:rsidRPr="00FD3329">
                              <w:rPr>
                                <w:rFonts w:eastAsia="DengXian"/>
                                <w:lang w:eastAsia="zh-CN"/>
                              </w:rPr>
                              <w:t>Squal</w:t>
                            </w:r>
                            <w:r w:rsidRPr="00FD3329">
                              <w:t xml:space="preserve"> &gt; S</w:t>
                            </w:r>
                            <w:r w:rsidRPr="00FD3329">
                              <w:rPr>
                                <w:vertAlign w:val="subscript"/>
                              </w:rPr>
                              <w:t>SearchThresholdQ</w:t>
                            </w:r>
                            <w:r w:rsidRPr="00FD3329">
                              <w:t>, if S</w:t>
                            </w:r>
                            <w:r w:rsidRPr="00FD3329">
                              <w:rPr>
                                <w:vertAlign w:val="subscript"/>
                              </w:rPr>
                              <w:t>SearchThresholdQ</w:t>
                            </w:r>
                            <w:r w:rsidRPr="00FD3329">
                              <w:t xml:space="preserve"> is configured,</w:t>
                            </w:r>
                          </w:p>
                          <w:p w14:paraId="4F4034CD" w14:textId="77777777" w:rsidR="0089634F" w:rsidRPr="00FD3329" w:rsidRDefault="0089634F" w:rsidP="0089634F">
                            <w:r w:rsidRPr="00FD3329">
                              <w:t>Where:</w:t>
                            </w:r>
                          </w:p>
                          <w:p w14:paraId="6D366C45" w14:textId="77777777" w:rsidR="0089634F" w:rsidRPr="00FD3329" w:rsidRDefault="0089634F" w:rsidP="0089634F">
                            <w:pPr>
                              <w:pStyle w:val="B1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Srxlev = current Srxlev value of the serving cell (dB).</w:t>
                            </w:r>
                          </w:p>
                          <w:p w14:paraId="5BE47E10" w14:textId="77777777" w:rsidR="0089634F" w:rsidRPr="00FD3329" w:rsidRDefault="0089634F" w:rsidP="0089634F">
                            <w:pPr>
                              <w:pStyle w:val="B1"/>
                            </w:pPr>
                            <w:r w:rsidRPr="00FD3329">
                              <w:t>-</w:t>
                            </w:r>
                            <w:r w:rsidRPr="00FD3329">
                              <w:tab/>
                              <w:t>Squal = current Squal value of the serving cell (dB).</w:t>
                            </w:r>
                          </w:p>
                          <w:p w14:paraId="6BF96604" w14:textId="77777777" w:rsidR="0089634F" w:rsidRDefault="0089634F" w:rsidP="0089634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</w:p>
                          <w:p w14:paraId="59CB8E8E" w14:textId="77777777" w:rsidR="0089634F" w:rsidRDefault="0089634F" w:rsidP="0089634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DCE1A" id="_x0000_s1027" type="#_x0000_t202" style="position:absolute;margin-left:0;margin-top:15.3pt;width:372.7pt;height:176.6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">
                <v:textbox>
                  <w:txbxContent>
                    <w:p w14:paraId="7A4366DB" w14:textId="77777777" w:rsidR="0089634F" w:rsidRDefault="0089634F" w:rsidP="0089634F"/>
                    <w:p w14:paraId="7932A6F8" w14:textId="77777777" w:rsidR="0089634F" w:rsidRPr="00FD3329" w:rsidRDefault="0089634F" w:rsidP="0089634F">
                      <w:pPr>
                        <w:pStyle w:val="Heading5"/>
                        <w:rPr>
                          <w:lang w:eastAsia="zh-TW"/>
                        </w:rPr>
                      </w:pPr>
                      <w:bookmarkStart w:id="18" w:name="_Toc37298566"/>
                      <w:bookmarkStart w:id="19" w:name="_Toc46502328"/>
                      <w:bookmarkStart w:id="20" w:name="_Toc52749305"/>
                      <w:bookmarkStart w:id="21" w:name="_Toc60788213"/>
                      <w:r w:rsidRPr="00FD3329">
                        <w:t>5.2.4.9.2</w:t>
                      </w:r>
                      <w:r w:rsidRPr="00FD3329">
                        <w:tab/>
                        <w:t>Relaxed measurement criterion for UE not at cell edge</w:t>
                      </w:r>
                      <w:bookmarkEnd w:id="18"/>
                      <w:bookmarkEnd w:id="19"/>
                      <w:bookmarkEnd w:id="20"/>
                      <w:bookmarkEnd w:id="21"/>
                    </w:p>
                    <w:p w14:paraId="273C68B6" w14:textId="77777777" w:rsidR="0089634F" w:rsidRPr="00FD3329" w:rsidRDefault="0089634F" w:rsidP="0089634F">
                      <w:r w:rsidRPr="00FD3329">
                        <w:t>The relaxed measurement criterion for UE not at cell edge is fulfilled when:</w:t>
                      </w:r>
                    </w:p>
                    <w:p w14:paraId="5389E841" w14:textId="77777777" w:rsidR="0089634F" w:rsidRPr="00FD3329" w:rsidRDefault="0089634F" w:rsidP="0089634F">
                      <w:pPr>
                        <w:pStyle w:val="B1"/>
                      </w:pPr>
                      <w:r w:rsidRPr="00FD3329">
                        <w:t>-</w:t>
                      </w:r>
                      <w:r w:rsidRPr="00FD3329">
                        <w:tab/>
                        <w:t>Srxlev &gt; S</w:t>
                      </w:r>
                      <w:r w:rsidRPr="00FD3329">
                        <w:rPr>
                          <w:vertAlign w:val="subscript"/>
                        </w:rPr>
                        <w:t>SearchThresholdP</w:t>
                      </w:r>
                      <w:r w:rsidRPr="00FD3329">
                        <w:t>, and,</w:t>
                      </w:r>
                    </w:p>
                    <w:p w14:paraId="6C9FF328" w14:textId="77777777" w:rsidR="0089634F" w:rsidRPr="00FD3329" w:rsidRDefault="0089634F" w:rsidP="0089634F">
                      <w:pPr>
                        <w:pStyle w:val="B1"/>
                      </w:pPr>
                      <w:r w:rsidRPr="00FD3329">
                        <w:t>-</w:t>
                      </w:r>
                      <w:r w:rsidRPr="00FD3329">
                        <w:tab/>
                      </w:r>
                      <w:r w:rsidRPr="00FD3329">
                        <w:rPr>
                          <w:rFonts w:eastAsia="DengXian"/>
                          <w:lang w:eastAsia="zh-CN"/>
                        </w:rPr>
                        <w:t>Squal</w:t>
                      </w:r>
                      <w:r w:rsidRPr="00FD3329">
                        <w:t xml:space="preserve"> &gt; S</w:t>
                      </w:r>
                      <w:r w:rsidRPr="00FD3329">
                        <w:rPr>
                          <w:vertAlign w:val="subscript"/>
                        </w:rPr>
                        <w:t>SearchThresholdQ</w:t>
                      </w:r>
                      <w:r w:rsidRPr="00FD3329">
                        <w:t>, if S</w:t>
                      </w:r>
                      <w:r w:rsidRPr="00FD3329">
                        <w:rPr>
                          <w:vertAlign w:val="subscript"/>
                        </w:rPr>
                        <w:t>SearchThresholdQ</w:t>
                      </w:r>
                      <w:r w:rsidRPr="00FD3329">
                        <w:t xml:space="preserve"> is configured,</w:t>
                      </w:r>
                    </w:p>
                    <w:p w14:paraId="4F4034CD" w14:textId="77777777" w:rsidR="0089634F" w:rsidRPr="00FD3329" w:rsidRDefault="0089634F" w:rsidP="0089634F">
                      <w:r w:rsidRPr="00FD3329">
                        <w:t>Where:</w:t>
                      </w:r>
                    </w:p>
                    <w:p w14:paraId="6D366C45" w14:textId="77777777" w:rsidR="0089634F" w:rsidRPr="00FD3329" w:rsidRDefault="0089634F" w:rsidP="0089634F">
                      <w:pPr>
                        <w:pStyle w:val="B1"/>
                      </w:pPr>
                      <w:r w:rsidRPr="00FD3329">
                        <w:t>-</w:t>
                      </w:r>
                      <w:r w:rsidRPr="00FD3329">
                        <w:tab/>
                        <w:t>Srxlev = current Srxlev value of the serving cell (dB).</w:t>
                      </w:r>
                    </w:p>
                    <w:p w14:paraId="5BE47E10" w14:textId="77777777" w:rsidR="0089634F" w:rsidRPr="00FD3329" w:rsidRDefault="0089634F" w:rsidP="0089634F">
                      <w:pPr>
                        <w:pStyle w:val="B1"/>
                      </w:pPr>
                      <w:r w:rsidRPr="00FD3329">
                        <w:t>-</w:t>
                      </w:r>
                      <w:r w:rsidRPr="00FD3329">
                        <w:tab/>
                        <w:t>Squal = current Squal value of the serving cell (dB).</w:t>
                      </w:r>
                    </w:p>
                    <w:p w14:paraId="6BF96604" w14:textId="77777777" w:rsidR="0089634F" w:rsidRDefault="0089634F" w:rsidP="0089634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</w:p>
                    <w:p w14:paraId="59CB8E8E" w14:textId="77777777" w:rsidR="0089634F" w:rsidRDefault="0089634F" w:rsidP="0089634F"/>
                  </w:txbxContent>
                </v:textbox>
                <w10:wrap type="square" anchorx="margin"/>
              </v:shape>
            </w:pict>
          </mc:Fallback>
        </mc:AlternateContent>
      </w:r>
    </w:p>
    <w:p w14:paraId="5F366B21" w14:textId="5A39924F" w:rsidR="0089634F" w:rsidRDefault="0089634F" w:rsidP="00A209D6"/>
    <w:p w14:paraId="58561A7F" w14:textId="3BF339C9" w:rsidR="0089634F" w:rsidRDefault="0089634F" w:rsidP="00A209D6"/>
    <w:p w14:paraId="17F0D10D" w14:textId="6028122D" w:rsidR="0089634F" w:rsidRDefault="0089634F" w:rsidP="00A209D6"/>
    <w:p w14:paraId="7C4E2C26" w14:textId="5E00ABE8" w:rsidR="0089634F" w:rsidRDefault="0089634F" w:rsidP="00A209D6"/>
    <w:p w14:paraId="5ACFD818" w14:textId="72A1F160" w:rsidR="0089634F" w:rsidRDefault="0089634F" w:rsidP="00A209D6"/>
    <w:p w14:paraId="49B5D5DA" w14:textId="5FD9EE46" w:rsidR="0089634F" w:rsidRDefault="0089634F" w:rsidP="00A209D6"/>
    <w:p w14:paraId="4696EAB7" w14:textId="26B74EEA" w:rsidR="0089634F" w:rsidRDefault="0089634F" w:rsidP="00A209D6"/>
    <w:p w14:paraId="615B3814" w14:textId="038345A4" w:rsidR="0089634F" w:rsidRDefault="0089634F" w:rsidP="00A209D6"/>
    <w:p w14:paraId="5E13470B" w14:textId="2499601E" w:rsidR="0089634F" w:rsidRDefault="0089634F" w:rsidP="00A209D6"/>
    <w:p w14:paraId="2B0920B0" w14:textId="1837C5D9" w:rsidR="0089634F" w:rsidRDefault="0089634F" w:rsidP="00A209D6"/>
    <w:p w14:paraId="2EADDB5E" w14:textId="789D2D19" w:rsidR="0089634F" w:rsidRDefault="00854440" w:rsidP="00A209D6">
      <w:r>
        <w:t xml:space="preserve">RAN2 work item objective for RRM relaxations define that </w:t>
      </w:r>
      <w:r w:rsidR="00805E42" w:rsidRPr="00805E42">
        <w:t xml:space="preserve">for </w:t>
      </w:r>
      <w:r w:rsidR="00805E42">
        <w:t>CONNECTED</w:t>
      </w:r>
      <w:r w:rsidR="00805E42" w:rsidRPr="00805E42">
        <w:t xml:space="preserve"> the mechanism reuses the Rel-16 RRM relaxation criteria from </w:t>
      </w:r>
      <w:r w:rsidR="00805E42">
        <w:t>IDLE</w:t>
      </w:r>
      <w:r w:rsidR="00805E42" w:rsidRPr="00805E42">
        <w:t>/</w:t>
      </w:r>
      <w:r w:rsidR="00805E42">
        <w:t>INACTIVE:</w:t>
      </w:r>
    </w:p>
    <w:p w14:paraId="57219E8D" w14:textId="3AB8073C" w:rsidR="0089634F" w:rsidRDefault="0089634F" w:rsidP="00A209D6"/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5E42" w14:paraId="7667F4B8" w14:textId="77777777" w:rsidTr="005204E0">
        <w:tc>
          <w:tcPr>
            <w:tcW w:w="9631" w:type="dxa"/>
            <w:shd w:val="clear" w:color="auto" w:fill="F2F2F2" w:themeFill="background1" w:themeFillShade="F2"/>
          </w:tcPr>
          <w:p w14:paraId="5F2E49D4" w14:textId="77777777" w:rsidR="00805E42" w:rsidRPr="004A1573" w:rsidRDefault="00805E42" w:rsidP="005204E0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4A1573">
              <w:rPr>
                <w:rFonts w:eastAsia="SimSun"/>
                <w:bCs/>
                <w:lang w:val="en-US" w:eastAsia="ja-JP"/>
              </w:rPr>
              <w:t>RRM relaxations for neighbouring cells for RedCap devices: for RRC_Idle/Inactive</w:t>
            </w:r>
            <w:r>
              <w:rPr>
                <w:rFonts w:eastAsia="SimSun"/>
                <w:bCs/>
                <w:lang w:val="en-US" w:eastAsia="ja-JP"/>
              </w:rPr>
              <w:t>/</w:t>
            </w:r>
            <w:r w:rsidRPr="004A1573">
              <w:rPr>
                <w:rFonts w:eastAsia="SimSun"/>
                <w:bCs/>
                <w:lang w:val="en-US" w:eastAsia="ja-JP"/>
              </w:rPr>
              <w:t>Connected, considering the</w:t>
            </w:r>
            <w:r>
              <w:rPr>
                <w:rFonts w:eastAsia="SimSun"/>
                <w:bCs/>
                <w:lang w:val="en-US" w:eastAsia="ja-JP"/>
              </w:rPr>
              <w:t xml:space="preserve"> </w:t>
            </w:r>
            <w:r w:rsidRPr="004A1573">
              <w:rPr>
                <w:rFonts w:eastAsia="SimSun"/>
                <w:bCs/>
                <w:lang w:val="en-US" w:eastAsia="ja-JP"/>
              </w:rPr>
              <w:t>alternatives identified in the RedCap SI:</w:t>
            </w:r>
          </w:p>
          <w:p w14:paraId="1CD7DBE9" w14:textId="77777777" w:rsidR="00805E42" w:rsidRPr="00304747" w:rsidRDefault="00805E42" w:rsidP="00805E42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rFonts w:eastAsia="SimSun"/>
                <w:bCs/>
                <w:lang w:val="en-US" w:eastAsia="ja-JP"/>
              </w:rPr>
              <w:lastRenderedPageBreak/>
              <w:t>Study until RAN#92e, and, if agreed, s</w:t>
            </w:r>
            <w:r w:rsidRPr="004A1573">
              <w:rPr>
                <w:rFonts w:eastAsia="SimSun"/>
                <w:bCs/>
                <w:lang w:val="en-US" w:eastAsia="ja-JP"/>
              </w:rPr>
              <w:t xml:space="preserve">pecify RRM measurement relaxation criteria </w:t>
            </w:r>
            <w:r>
              <w:rPr>
                <w:rFonts w:eastAsia="SimSun"/>
                <w:bCs/>
                <w:lang w:val="en-US" w:eastAsia="ja-JP"/>
              </w:rPr>
              <w:t xml:space="preserve">(where, for RRC_Idle/Inactive the Rel-16 mechanism is the baseline, and </w:t>
            </w:r>
            <w:r w:rsidRPr="008A2366">
              <w:rPr>
                <w:rFonts w:eastAsia="SimSun"/>
                <w:bCs/>
                <w:highlight w:val="yellow"/>
                <w:lang w:val="en-US" w:eastAsia="ja-JP"/>
              </w:rPr>
              <w:t>for RRC_Connected the mechanism reuses the Rel-16 RRM relaxation criteria from RRC_Idle/Inactive</w:t>
            </w:r>
            <w:r>
              <w:rPr>
                <w:rFonts w:eastAsia="SimSun"/>
                <w:bCs/>
                <w:lang w:val="en-US" w:eastAsia="ja-JP"/>
              </w:rPr>
              <w:t xml:space="preserve"> so as to maximize the commonality with Idle/Inactive UEs) </w:t>
            </w:r>
            <w:r w:rsidRPr="004A1573">
              <w:rPr>
                <w:rFonts w:eastAsia="SimSun"/>
                <w:bCs/>
                <w:lang w:val="en-US" w:eastAsia="ja-JP"/>
              </w:rPr>
              <w:t>[RAN2]</w:t>
            </w:r>
          </w:p>
          <w:p w14:paraId="4C18EDCB" w14:textId="77777777" w:rsidR="00304747" w:rsidRDefault="00304747" w:rsidP="00304747">
            <w:pPr>
              <w:pStyle w:val="B1"/>
              <w:overflowPunct w:val="0"/>
              <w:autoSpaceDE w:val="0"/>
              <w:autoSpaceDN w:val="0"/>
              <w:adjustRightInd w:val="0"/>
              <w:ind w:left="1440" w:firstLine="0"/>
              <w:jc w:val="both"/>
              <w:textAlignment w:val="baseline"/>
            </w:pPr>
            <w:r>
              <w:t>…</w:t>
            </w:r>
          </w:p>
          <w:p w14:paraId="7367525E" w14:textId="77777777" w:rsidR="00304747" w:rsidRDefault="00304747" w:rsidP="00304747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304747">
              <w:rPr>
                <w:rFonts w:eastAsia="SimSun"/>
                <w:bCs/>
                <w:highlight w:val="yellow"/>
                <w:lang w:val="en-US" w:eastAsia="ja-JP"/>
              </w:rPr>
              <w:t>No RRM relaxations are specified for the serving cell.</w:t>
            </w:r>
            <w:r>
              <w:rPr>
                <w:rFonts w:eastAsia="SimSun"/>
                <w:bCs/>
                <w:lang w:val="en-US" w:eastAsia="ja-JP"/>
              </w:rPr>
              <w:t xml:space="preserve"> </w:t>
            </w:r>
          </w:p>
          <w:p w14:paraId="1B7BC602" w14:textId="1863EA1C" w:rsidR="00304747" w:rsidRPr="001E155B" w:rsidRDefault="00304747" w:rsidP="00304747">
            <w:pPr>
              <w:pStyle w:val="B1"/>
              <w:overflowPunct w:val="0"/>
              <w:autoSpaceDE w:val="0"/>
              <w:autoSpaceDN w:val="0"/>
              <w:adjustRightInd w:val="0"/>
              <w:ind w:left="1440" w:firstLine="0"/>
              <w:jc w:val="both"/>
              <w:textAlignment w:val="baseline"/>
            </w:pPr>
          </w:p>
        </w:tc>
      </w:tr>
    </w:tbl>
    <w:p w14:paraId="40FA58D2" w14:textId="42A15346" w:rsidR="00805E42" w:rsidRDefault="00805E42" w:rsidP="00A209D6"/>
    <w:p w14:paraId="42048E4E" w14:textId="217CFB4B" w:rsidR="008A2366" w:rsidRDefault="008A2366" w:rsidP="00A209D6">
      <w:r>
        <w:t>In REL16 no RRM relaxations were specified for CONNECTED. Considering the lack of RRM measurement</w:t>
      </w:r>
      <w:r w:rsidR="00BB7A4F">
        <w:t xml:space="preserve"> relaxation</w:t>
      </w:r>
      <w:r>
        <w:t xml:space="preserve"> in CONNECTED and work item objectives it seems straight forward to propose the following:</w:t>
      </w:r>
    </w:p>
    <w:p w14:paraId="58971D97" w14:textId="6F94D9DB" w:rsidR="008A2366" w:rsidRDefault="008A2366" w:rsidP="00A209D6">
      <w:pPr>
        <w:rPr>
          <w:b/>
          <w:bCs/>
        </w:rPr>
      </w:pPr>
      <w:r w:rsidRPr="005C1C81">
        <w:rPr>
          <w:b/>
          <w:bCs/>
        </w:rPr>
        <w:t xml:space="preserve">Proposal 1: </w:t>
      </w:r>
      <w:r w:rsidR="00304747" w:rsidRPr="005C1C81">
        <w:rPr>
          <w:b/>
          <w:bCs/>
        </w:rPr>
        <w:t xml:space="preserve">RRM relaxation in CONNECTED is supported </w:t>
      </w:r>
      <w:r w:rsidR="005C1C81" w:rsidRPr="005C1C81">
        <w:rPr>
          <w:b/>
          <w:bCs/>
        </w:rPr>
        <w:t>for the non-serving cells</w:t>
      </w:r>
      <w:r w:rsidR="00F40C20">
        <w:rPr>
          <w:b/>
          <w:bCs/>
        </w:rPr>
        <w:t xml:space="preserve"> only</w:t>
      </w:r>
    </w:p>
    <w:p w14:paraId="25455E95" w14:textId="38A4900F" w:rsidR="005C1C81" w:rsidRDefault="005C1C81" w:rsidP="00A209D6">
      <w:pPr>
        <w:rPr>
          <w:b/>
          <w:bCs/>
        </w:rPr>
      </w:pPr>
      <w:r>
        <w:rPr>
          <w:b/>
          <w:bCs/>
        </w:rPr>
        <w:t xml:space="preserve">Proposal 2: RRM relaxation in CONNECTED </w:t>
      </w:r>
      <w:r w:rsidRPr="005C1C81">
        <w:rPr>
          <w:b/>
          <w:bCs/>
        </w:rPr>
        <w:t xml:space="preserve">reuses the Rel-16 RRM relaxation </w:t>
      </w:r>
      <w:r w:rsidR="00DA2229">
        <w:rPr>
          <w:b/>
          <w:bCs/>
        </w:rPr>
        <w:t>criterion</w:t>
      </w:r>
      <w:r w:rsidRPr="005C1C81">
        <w:rPr>
          <w:b/>
          <w:bCs/>
        </w:rPr>
        <w:t xml:space="preserve"> </w:t>
      </w:r>
      <w:r>
        <w:rPr>
          <w:b/>
          <w:bCs/>
        </w:rPr>
        <w:t>for</w:t>
      </w:r>
      <w:r w:rsidRPr="005C1C81">
        <w:rPr>
          <w:b/>
          <w:bCs/>
        </w:rPr>
        <w:t xml:space="preserve"> </w:t>
      </w:r>
      <w:r>
        <w:rPr>
          <w:b/>
          <w:bCs/>
        </w:rPr>
        <w:t>IDLE/INACTIVE</w:t>
      </w:r>
    </w:p>
    <w:p w14:paraId="4E905BB0" w14:textId="6A6612EC" w:rsidR="00D81F61" w:rsidRDefault="00D81F61" w:rsidP="00D81F61">
      <w:pPr>
        <w:rPr>
          <w:b/>
          <w:bCs/>
        </w:rPr>
      </w:pPr>
      <w:r>
        <w:rPr>
          <w:b/>
          <w:bCs/>
        </w:rPr>
        <w:t>Proposal 3:</w:t>
      </w:r>
      <w:r w:rsidR="00631655">
        <w:rPr>
          <w:b/>
          <w:bCs/>
        </w:rPr>
        <w:t xml:space="preserve"> A</w:t>
      </w:r>
      <w:r w:rsidR="001D25EA">
        <w:rPr>
          <w:b/>
          <w:bCs/>
        </w:rPr>
        <w:t>t least</w:t>
      </w:r>
      <w:r>
        <w:rPr>
          <w:b/>
          <w:bCs/>
        </w:rPr>
        <w:t xml:space="preserve"> “L</w:t>
      </w:r>
      <w:r w:rsidRPr="00DA2229">
        <w:rPr>
          <w:b/>
          <w:bCs/>
        </w:rPr>
        <w:t>ow mobility</w:t>
      </w:r>
      <w:r>
        <w:rPr>
          <w:b/>
          <w:bCs/>
        </w:rPr>
        <w:t>” and “</w:t>
      </w:r>
      <w:r w:rsidRPr="00DA2229">
        <w:rPr>
          <w:b/>
          <w:bCs/>
        </w:rPr>
        <w:t>not at cell edge</w:t>
      </w:r>
      <w:r>
        <w:rPr>
          <w:b/>
          <w:bCs/>
        </w:rPr>
        <w:t xml:space="preserve">” criterions from </w:t>
      </w:r>
      <w:r w:rsidRPr="00DA2229">
        <w:rPr>
          <w:b/>
          <w:bCs/>
        </w:rPr>
        <w:t xml:space="preserve">Rel-16 RRM relaxation </w:t>
      </w:r>
      <w:r>
        <w:rPr>
          <w:b/>
          <w:bCs/>
        </w:rPr>
        <w:t>are supported in CONNECTED. Further details are FFS.</w:t>
      </w:r>
    </w:p>
    <w:p w14:paraId="41DB9A30" w14:textId="6D10F0CB" w:rsidR="001D25EA" w:rsidRPr="00431744" w:rsidRDefault="001D25EA" w:rsidP="001D25EA">
      <w:r>
        <w:t>In addition</w:t>
      </w:r>
      <w:r w:rsidR="00631655">
        <w:t>,</w:t>
      </w:r>
      <w:r>
        <w:t xml:space="preserve"> to determin</w:t>
      </w:r>
      <w:r w:rsidR="00631655">
        <w:t>e</w:t>
      </w:r>
      <w:r>
        <w:t xml:space="preserve"> when UE can relax </w:t>
      </w:r>
      <w:r w:rsidR="00631655">
        <w:t xml:space="preserve">(or adapt) </w:t>
      </w:r>
      <w:r>
        <w:t xml:space="preserve">the RRM measurements, it is important to define an exit condition or criteria when UE </w:t>
      </w:r>
      <w:proofErr w:type="gramStart"/>
      <w:r>
        <w:t>has to</w:t>
      </w:r>
      <w:proofErr w:type="gramEnd"/>
      <w:r>
        <w:t xml:space="preserve"> cancel the adaptation. In NR the cell quality is derived based on the beam level measurements at RRC and single value is derived based multiple beams</w:t>
      </w:r>
      <w:r w:rsidR="00132EEB">
        <w:t xml:space="preserve"> (depending on the NW configuration)</w:t>
      </w:r>
      <w:r>
        <w:t>.</w:t>
      </w:r>
      <w:r w:rsidR="00132EEB">
        <w:t xml:space="preserve"> </w:t>
      </w:r>
      <w:r w:rsidR="00631655">
        <w:t>Thus, i</w:t>
      </w:r>
      <w:r>
        <w:t xml:space="preserve">n addition to cell quality, UE </w:t>
      </w:r>
      <w:r w:rsidR="00631655">
        <w:t>could</w:t>
      </w:r>
      <w:r>
        <w:t xml:space="preserve"> determine </w:t>
      </w:r>
      <w:r w:rsidR="00631655">
        <w:t>the RRM relaxation enter/exit conditions based on individual beam measurements</w:t>
      </w:r>
      <w:r w:rsidR="0075126C">
        <w:t>.</w:t>
      </w:r>
      <w:r w:rsidR="00631655">
        <w:t xml:space="preserve"> </w:t>
      </w:r>
    </w:p>
    <w:p w14:paraId="46DFF799" w14:textId="20D826B8" w:rsidR="001D25EA" w:rsidRPr="001D25EA" w:rsidRDefault="001D25EA" w:rsidP="00431744">
      <w:pPr>
        <w:pStyle w:val="Caption"/>
      </w:pPr>
      <w:r>
        <w:t xml:space="preserve">Proposal </w:t>
      </w:r>
      <w:r w:rsidR="00631655">
        <w:t>4</w:t>
      </w:r>
      <w:r>
        <w:t xml:space="preserve">: Define </w:t>
      </w:r>
      <w:proofErr w:type="gramStart"/>
      <w:r w:rsidR="00631655">
        <w:t>beam based</w:t>
      </w:r>
      <w:proofErr w:type="gramEnd"/>
      <w:r w:rsidR="00631655">
        <w:t xml:space="preserve"> </w:t>
      </w:r>
      <w:r w:rsidR="0082206C">
        <w:t xml:space="preserve">criterion for allowing/disallowing </w:t>
      </w:r>
      <w:r>
        <w:t>RRM measurement</w:t>
      </w:r>
      <w:r w:rsidR="0082206C">
        <w:t xml:space="preserve"> relaxation in CONNECTED</w:t>
      </w:r>
      <w:r>
        <w:t>.</w:t>
      </w:r>
    </w:p>
    <w:p w14:paraId="702116ED" w14:textId="77777777" w:rsidR="0082206C" w:rsidRDefault="0082206C" w:rsidP="00A209D6"/>
    <w:p w14:paraId="0054AE72" w14:textId="0CF362C7" w:rsidR="00F40C20" w:rsidRDefault="00F40C20" w:rsidP="00A209D6">
      <w:r>
        <w:t xml:space="preserve">Work </w:t>
      </w:r>
      <w:r w:rsidR="00CC56ED">
        <w:t>item defines also objective to have support for e</w:t>
      </w:r>
      <w:r w:rsidR="00CC56ED" w:rsidRPr="00CC56ED">
        <w:t xml:space="preserve">nabling/disabling of RRM relaxation </w:t>
      </w:r>
      <w:r w:rsidR="00A16E9B">
        <w:t xml:space="preserve">by </w:t>
      </w:r>
      <w:r w:rsidR="00CC56ED" w:rsidRPr="00CC56ED">
        <w:t>both broadcast and dedicated signalling.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0C20" w14:paraId="59EE5D4B" w14:textId="77777777" w:rsidTr="005204E0">
        <w:tc>
          <w:tcPr>
            <w:tcW w:w="9631" w:type="dxa"/>
            <w:shd w:val="clear" w:color="auto" w:fill="F2F2F2" w:themeFill="background1" w:themeFillShade="F2"/>
          </w:tcPr>
          <w:p w14:paraId="514ADB4A" w14:textId="77777777" w:rsidR="00F40C20" w:rsidRPr="004A1573" w:rsidRDefault="00F40C20" w:rsidP="005204E0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>Study until RAN#92e, and, if agreed, s</w:t>
            </w:r>
            <w:r w:rsidRPr="004A1573">
              <w:rPr>
                <w:rFonts w:eastAsia="SimSun"/>
                <w:bCs/>
                <w:lang w:val="en-US" w:eastAsia="ja-JP"/>
              </w:rPr>
              <w:t xml:space="preserve">pecify RRM measurement relaxation criteria </w:t>
            </w:r>
            <w:r>
              <w:rPr>
                <w:rFonts w:eastAsia="SimSun"/>
                <w:bCs/>
                <w:lang w:val="en-US" w:eastAsia="ja-JP"/>
              </w:rPr>
              <w:t>(where, for RRC_Idle/Inactive the Rel-16 mechanism is the baseline, and for RRC_Connected the mechanism reuses the</w:t>
            </w:r>
            <w:r w:rsidRPr="004A1573">
              <w:rPr>
                <w:rFonts w:eastAsia="SimSun"/>
                <w:bCs/>
                <w:lang w:val="en-US" w:eastAsia="ja-JP"/>
              </w:rPr>
              <w:t xml:space="preserve"> Rel-16 RRM relaxation</w:t>
            </w:r>
            <w:r>
              <w:rPr>
                <w:rFonts w:eastAsia="SimSun"/>
                <w:bCs/>
                <w:lang w:val="en-US" w:eastAsia="ja-JP"/>
              </w:rPr>
              <w:t xml:space="preserve"> criteria</w:t>
            </w:r>
            <w:r w:rsidRPr="004A1573">
              <w:rPr>
                <w:rFonts w:eastAsia="SimSun"/>
                <w:bCs/>
                <w:lang w:val="en-US" w:eastAsia="ja-JP"/>
              </w:rPr>
              <w:t xml:space="preserve"> </w:t>
            </w:r>
            <w:r>
              <w:rPr>
                <w:rFonts w:eastAsia="SimSun"/>
                <w:bCs/>
                <w:lang w:val="en-US" w:eastAsia="ja-JP"/>
              </w:rPr>
              <w:t xml:space="preserve">from RRC_Idle/Inactive so as to maximize the commonality with Idle/Inactive UEs) </w:t>
            </w:r>
            <w:r w:rsidRPr="004A1573">
              <w:rPr>
                <w:rFonts w:eastAsia="SimSun"/>
                <w:bCs/>
                <w:lang w:val="en-US" w:eastAsia="ja-JP"/>
              </w:rPr>
              <w:t>[RAN2]</w:t>
            </w:r>
          </w:p>
          <w:p w14:paraId="4E4576E0" w14:textId="6D28049E" w:rsidR="00F40C20" w:rsidRPr="001E155B" w:rsidRDefault="00F40C20" w:rsidP="00173821">
            <w:pPr>
              <w:pStyle w:val="B1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173821">
              <w:rPr>
                <w:rFonts w:eastAsia="SimSun"/>
                <w:bCs/>
                <w:highlight w:val="yellow"/>
                <w:lang w:val="en-US" w:eastAsia="ja-JP"/>
              </w:rPr>
              <w:t>Enabling/disabling of RRM relaxation should be under the network’s control. Specify both broadcast and dedicated signalling for enabling/disabling of RRM relaxation.</w:t>
            </w:r>
          </w:p>
        </w:tc>
      </w:tr>
    </w:tbl>
    <w:p w14:paraId="76DD4271" w14:textId="77777777" w:rsidR="00F40C20" w:rsidRDefault="00F40C20" w:rsidP="00A209D6"/>
    <w:p w14:paraId="5B95182D" w14:textId="3DA41C1C" w:rsidR="00F40C20" w:rsidRDefault="00F40C20" w:rsidP="00A209D6"/>
    <w:p w14:paraId="5BD73EE7" w14:textId="4DD6CA85" w:rsidR="00A16E9B" w:rsidRDefault="00A16E9B" w:rsidP="00A209D6">
      <w:r>
        <w:t>Since RRM relaxations for IDLE/INACTIVE were already specified in REL16 and we assume that REDCAP UE can implement these relaxations, we see no strong justification to define further relaxations for IDLE/INACTIVE</w:t>
      </w:r>
      <w:r w:rsidR="00CB1797">
        <w:t xml:space="preserve">. </w:t>
      </w:r>
      <w:r w:rsidR="0082206C">
        <w:t>However,</w:t>
      </w:r>
      <w:r w:rsidR="007218B3">
        <w:t xml:space="preserve"> we think that network control for RRM relaxations is very important and t</w:t>
      </w:r>
      <w:r w:rsidR="00CB1797">
        <w:t>herefore we propose the following:</w:t>
      </w:r>
    </w:p>
    <w:p w14:paraId="08C50BCA" w14:textId="3EA44AB6" w:rsidR="00CB1797" w:rsidRDefault="00CB1797" w:rsidP="00A209D6">
      <w:pPr>
        <w:rPr>
          <w:b/>
          <w:bCs/>
        </w:rPr>
      </w:pPr>
      <w:r w:rsidRPr="00CB1797">
        <w:rPr>
          <w:b/>
          <w:bCs/>
        </w:rPr>
        <w:t xml:space="preserve">Proposal </w:t>
      </w:r>
      <w:r w:rsidR="00CA6CB7">
        <w:rPr>
          <w:b/>
          <w:bCs/>
        </w:rPr>
        <w:t>5</w:t>
      </w:r>
      <w:r w:rsidRPr="00CB1797">
        <w:rPr>
          <w:b/>
          <w:bCs/>
        </w:rPr>
        <w:t xml:space="preserve">: REDCAP UE can implement REL16 IDLE/INACTIVE RRM relaxation </w:t>
      </w:r>
    </w:p>
    <w:p w14:paraId="63F8CE06" w14:textId="24D28C23" w:rsidR="004722D6" w:rsidRDefault="004722D6" w:rsidP="004722D6">
      <w:pPr>
        <w:rPr>
          <w:b/>
          <w:bCs/>
        </w:rPr>
      </w:pPr>
      <w:r w:rsidRPr="00CB1797">
        <w:rPr>
          <w:b/>
          <w:bCs/>
        </w:rPr>
        <w:t xml:space="preserve">Proposal </w:t>
      </w:r>
      <w:r w:rsidR="00CA6CB7">
        <w:rPr>
          <w:b/>
          <w:bCs/>
        </w:rPr>
        <w:t>6</w:t>
      </w:r>
      <w:r w:rsidRPr="00CB1797">
        <w:rPr>
          <w:b/>
          <w:bCs/>
        </w:rPr>
        <w:t xml:space="preserve">: </w:t>
      </w:r>
      <w:r>
        <w:rPr>
          <w:b/>
          <w:bCs/>
        </w:rPr>
        <w:t xml:space="preserve">Network can control </w:t>
      </w:r>
      <w:r w:rsidRPr="00CB1797">
        <w:rPr>
          <w:b/>
          <w:bCs/>
        </w:rPr>
        <w:t xml:space="preserve">IDLE/INACTIVE RRM relaxation </w:t>
      </w:r>
      <w:r w:rsidR="00484E7F">
        <w:rPr>
          <w:b/>
          <w:bCs/>
        </w:rPr>
        <w:t>via dedicated signalling</w:t>
      </w:r>
    </w:p>
    <w:p w14:paraId="65DB94A3" w14:textId="7604AC8D" w:rsidR="00F9580D" w:rsidRDefault="00F9580D" w:rsidP="00F9580D">
      <w:pPr>
        <w:rPr>
          <w:b/>
          <w:bCs/>
        </w:rPr>
      </w:pPr>
      <w:r w:rsidRPr="00CB1797">
        <w:rPr>
          <w:b/>
          <w:bCs/>
        </w:rPr>
        <w:t xml:space="preserve">Proposal </w:t>
      </w:r>
      <w:r w:rsidR="00CA6CB7">
        <w:rPr>
          <w:b/>
          <w:bCs/>
        </w:rPr>
        <w:t>7</w:t>
      </w:r>
      <w:r w:rsidRPr="00CB1797">
        <w:rPr>
          <w:b/>
          <w:bCs/>
        </w:rPr>
        <w:t xml:space="preserve">: </w:t>
      </w:r>
      <w:r>
        <w:rPr>
          <w:b/>
          <w:bCs/>
        </w:rPr>
        <w:t>Further RRM relaxations for IDLE/INACTIVE are not introduced</w:t>
      </w:r>
    </w:p>
    <w:p w14:paraId="0204475E" w14:textId="546B7398" w:rsidR="004722D6" w:rsidRDefault="004722D6" w:rsidP="00A209D6">
      <w:pPr>
        <w:rPr>
          <w:b/>
          <w:bCs/>
        </w:rPr>
      </w:pPr>
    </w:p>
    <w:p w14:paraId="393E7240" w14:textId="2BB1C789" w:rsidR="00DE6F08" w:rsidRDefault="00DE6F08" w:rsidP="00A209D6">
      <w:pPr>
        <w:rPr>
          <w:b/>
          <w:bCs/>
        </w:rPr>
      </w:pPr>
    </w:p>
    <w:p w14:paraId="5E4094C8" w14:textId="77777777" w:rsidR="00DE6F08" w:rsidRPr="00CB1797" w:rsidRDefault="00DE6F08" w:rsidP="00A209D6">
      <w:pPr>
        <w:rPr>
          <w:b/>
          <w:bCs/>
        </w:rPr>
      </w:pPr>
    </w:p>
    <w:p w14:paraId="5FF2457F" w14:textId="47D0C173" w:rsidR="00A209D6" w:rsidRPr="006E13D1" w:rsidRDefault="0060788F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6C60FFDC" w14:textId="30AC7A48" w:rsidR="00A209D6" w:rsidRDefault="00DA6046" w:rsidP="00A209D6">
      <w:r>
        <w:t xml:space="preserve">In </w:t>
      </w:r>
      <w:proofErr w:type="gramStart"/>
      <w:r>
        <w:t xml:space="preserve">this contribution </w:t>
      </w:r>
      <w:r w:rsidR="005E4594">
        <w:t>RRM relaxations</w:t>
      </w:r>
      <w:proofErr w:type="gramEnd"/>
      <w:r w:rsidR="005E4594">
        <w:t xml:space="preserve"> </w:t>
      </w:r>
      <w:r w:rsidR="002E1DC9" w:rsidRPr="00716167">
        <w:t xml:space="preserve">for REDCAP UE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18358D16" w14:textId="77777777" w:rsidR="00CA6CB7" w:rsidRDefault="00CA6CB7" w:rsidP="00CA6CB7">
      <w:pPr>
        <w:rPr>
          <w:b/>
          <w:bCs/>
        </w:rPr>
      </w:pPr>
      <w:r w:rsidRPr="005C1C81">
        <w:rPr>
          <w:b/>
          <w:bCs/>
        </w:rPr>
        <w:t>Proposal 1: RRM relaxation in CONNECTED is supported for the non-serving cells</w:t>
      </w:r>
      <w:r>
        <w:rPr>
          <w:b/>
          <w:bCs/>
        </w:rPr>
        <w:t xml:space="preserve"> only</w:t>
      </w:r>
    </w:p>
    <w:p w14:paraId="59723505" w14:textId="77777777" w:rsidR="00CA6CB7" w:rsidRDefault="00CA6CB7" w:rsidP="00CA6CB7">
      <w:pPr>
        <w:rPr>
          <w:b/>
          <w:bCs/>
        </w:rPr>
      </w:pPr>
      <w:r>
        <w:rPr>
          <w:b/>
          <w:bCs/>
        </w:rPr>
        <w:t xml:space="preserve">Proposal 2: RRM relaxation in CONNECTED </w:t>
      </w:r>
      <w:r w:rsidRPr="005C1C81">
        <w:rPr>
          <w:b/>
          <w:bCs/>
        </w:rPr>
        <w:t xml:space="preserve">reuses the Rel-16 RRM relaxation </w:t>
      </w:r>
      <w:r>
        <w:rPr>
          <w:b/>
          <w:bCs/>
        </w:rPr>
        <w:t>criterion</w:t>
      </w:r>
      <w:r w:rsidRPr="005C1C81">
        <w:rPr>
          <w:b/>
          <w:bCs/>
        </w:rPr>
        <w:t xml:space="preserve"> </w:t>
      </w:r>
      <w:r>
        <w:rPr>
          <w:b/>
          <w:bCs/>
        </w:rPr>
        <w:t>for</w:t>
      </w:r>
      <w:r w:rsidRPr="005C1C81">
        <w:rPr>
          <w:b/>
          <w:bCs/>
        </w:rPr>
        <w:t xml:space="preserve"> </w:t>
      </w:r>
      <w:r>
        <w:rPr>
          <w:b/>
          <w:bCs/>
        </w:rPr>
        <w:t>IDLE/INACTIVE</w:t>
      </w:r>
    </w:p>
    <w:p w14:paraId="0D68EB38" w14:textId="77777777" w:rsidR="00CA6CB7" w:rsidRDefault="00CA6CB7" w:rsidP="00CA6CB7">
      <w:pPr>
        <w:rPr>
          <w:b/>
          <w:bCs/>
        </w:rPr>
      </w:pPr>
      <w:r>
        <w:rPr>
          <w:b/>
          <w:bCs/>
        </w:rPr>
        <w:t>Proposal 3: At least “L</w:t>
      </w:r>
      <w:r w:rsidRPr="00DA2229">
        <w:rPr>
          <w:b/>
          <w:bCs/>
        </w:rPr>
        <w:t>ow mobility</w:t>
      </w:r>
      <w:r>
        <w:rPr>
          <w:b/>
          <w:bCs/>
        </w:rPr>
        <w:t>” and “</w:t>
      </w:r>
      <w:r w:rsidRPr="00DA2229">
        <w:rPr>
          <w:b/>
          <w:bCs/>
        </w:rPr>
        <w:t>not at cell edge</w:t>
      </w:r>
      <w:r>
        <w:rPr>
          <w:b/>
          <w:bCs/>
        </w:rPr>
        <w:t xml:space="preserve">” criterions from </w:t>
      </w:r>
      <w:r w:rsidRPr="00DA2229">
        <w:rPr>
          <w:b/>
          <w:bCs/>
        </w:rPr>
        <w:t xml:space="preserve">Rel-16 RRM relaxation </w:t>
      </w:r>
      <w:r>
        <w:rPr>
          <w:b/>
          <w:bCs/>
        </w:rPr>
        <w:t>are supported in CONNECTED. Further details are FFS.</w:t>
      </w:r>
    </w:p>
    <w:p w14:paraId="64B7AC9D" w14:textId="77777777" w:rsidR="00CA6CB7" w:rsidRPr="001D25EA" w:rsidRDefault="00CA6CB7" w:rsidP="00CA6CB7">
      <w:pPr>
        <w:pStyle w:val="Caption"/>
      </w:pPr>
      <w:r>
        <w:t xml:space="preserve">Proposal 4: Define </w:t>
      </w:r>
      <w:proofErr w:type="gramStart"/>
      <w:r>
        <w:t>beam based</w:t>
      </w:r>
      <w:proofErr w:type="gramEnd"/>
      <w:r>
        <w:t xml:space="preserve"> criterion for allowing/disallowing RRM measurement relaxation in CONNECTED.</w:t>
      </w:r>
    </w:p>
    <w:p w14:paraId="4E48D8BF" w14:textId="7982FF95" w:rsidR="00CA6CB7" w:rsidRDefault="00CA6CB7" w:rsidP="00CA6CB7">
      <w:pPr>
        <w:rPr>
          <w:b/>
          <w:bCs/>
        </w:rPr>
      </w:pPr>
      <w:r w:rsidRPr="00CB1797">
        <w:rPr>
          <w:b/>
          <w:bCs/>
        </w:rPr>
        <w:t xml:space="preserve">Proposal </w:t>
      </w:r>
      <w:r>
        <w:rPr>
          <w:b/>
          <w:bCs/>
        </w:rPr>
        <w:t>5</w:t>
      </w:r>
      <w:r w:rsidRPr="00CB1797">
        <w:rPr>
          <w:b/>
          <w:bCs/>
        </w:rPr>
        <w:t xml:space="preserve">: REDCAP UE can implement REL16 IDLE/INACTIVE RRM relaxation </w:t>
      </w:r>
    </w:p>
    <w:p w14:paraId="6016666B" w14:textId="77777777" w:rsidR="00484E7F" w:rsidRDefault="00484E7F" w:rsidP="00484E7F">
      <w:pPr>
        <w:rPr>
          <w:b/>
          <w:bCs/>
        </w:rPr>
      </w:pPr>
      <w:r w:rsidRPr="00CB1797">
        <w:rPr>
          <w:b/>
          <w:bCs/>
        </w:rPr>
        <w:t xml:space="preserve">Proposal </w:t>
      </w:r>
      <w:r>
        <w:rPr>
          <w:b/>
          <w:bCs/>
        </w:rPr>
        <w:t>6</w:t>
      </w:r>
      <w:r w:rsidRPr="00CB1797">
        <w:rPr>
          <w:b/>
          <w:bCs/>
        </w:rPr>
        <w:t xml:space="preserve">: </w:t>
      </w:r>
      <w:r>
        <w:rPr>
          <w:b/>
          <w:bCs/>
        </w:rPr>
        <w:t xml:space="preserve">Network can control </w:t>
      </w:r>
      <w:r w:rsidRPr="00CB1797">
        <w:rPr>
          <w:b/>
          <w:bCs/>
        </w:rPr>
        <w:t xml:space="preserve">IDLE/INACTIVE RRM relaxation </w:t>
      </w:r>
      <w:r>
        <w:rPr>
          <w:b/>
          <w:bCs/>
        </w:rPr>
        <w:t>via dedicated signalling</w:t>
      </w:r>
    </w:p>
    <w:p w14:paraId="0AEDCB68" w14:textId="772D5467" w:rsidR="00CA6CB7" w:rsidRDefault="00CA6CB7" w:rsidP="00CA6CB7">
      <w:pPr>
        <w:rPr>
          <w:b/>
          <w:bCs/>
        </w:rPr>
      </w:pPr>
      <w:r w:rsidRPr="00CB1797">
        <w:rPr>
          <w:b/>
          <w:bCs/>
        </w:rPr>
        <w:t xml:space="preserve">Proposal </w:t>
      </w:r>
      <w:r>
        <w:rPr>
          <w:b/>
          <w:bCs/>
        </w:rPr>
        <w:t>7</w:t>
      </w:r>
      <w:r w:rsidRPr="00CB1797">
        <w:rPr>
          <w:b/>
          <w:bCs/>
        </w:rPr>
        <w:t xml:space="preserve">: </w:t>
      </w:r>
      <w:r>
        <w:rPr>
          <w:b/>
          <w:bCs/>
        </w:rPr>
        <w:t>Further RRM relaxations for IDLE/INACTIVE are not introduced</w:t>
      </w:r>
    </w:p>
    <w:p w14:paraId="6E09CD0D" w14:textId="5935C0E2" w:rsidR="001935FD" w:rsidRDefault="001935FD" w:rsidP="00033319"/>
    <w:sectPr w:rsidR="001935F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64C0F" w14:textId="77777777" w:rsidR="007D4CC8" w:rsidRDefault="007D4CC8">
      <w:r>
        <w:separator/>
      </w:r>
    </w:p>
  </w:endnote>
  <w:endnote w:type="continuationSeparator" w:id="0">
    <w:p w14:paraId="7C3D1259" w14:textId="77777777" w:rsidR="007D4CC8" w:rsidRDefault="007D4CC8">
      <w:r>
        <w:continuationSeparator/>
      </w:r>
    </w:p>
  </w:endnote>
  <w:endnote w:type="continuationNotice" w:id="1">
    <w:p w14:paraId="6BBF6495" w14:textId="77777777" w:rsidR="007D4CC8" w:rsidRDefault="007D4C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087F52" w:rsidRDefault="00087F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087F52" w:rsidRDefault="00087F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087F52" w:rsidRDefault="00087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00279" w14:textId="77777777" w:rsidR="007D4CC8" w:rsidRDefault="007D4CC8">
      <w:r>
        <w:separator/>
      </w:r>
    </w:p>
  </w:footnote>
  <w:footnote w:type="continuationSeparator" w:id="0">
    <w:p w14:paraId="696774AB" w14:textId="77777777" w:rsidR="007D4CC8" w:rsidRDefault="007D4CC8">
      <w:r>
        <w:continuationSeparator/>
      </w:r>
    </w:p>
  </w:footnote>
  <w:footnote w:type="continuationNotice" w:id="1">
    <w:p w14:paraId="62E7B403" w14:textId="77777777" w:rsidR="007D4CC8" w:rsidRDefault="007D4C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087F52" w:rsidRDefault="00087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087F52" w:rsidRDefault="00087F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087F52" w:rsidRDefault="00087F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2E9282F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026F0"/>
    <w:multiLevelType w:val="hybridMultilevel"/>
    <w:tmpl w:val="1408EA8C"/>
    <w:lvl w:ilvl="0" w:tplc="6E2E7B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0345BD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D1CF4"/>
    <w:multiLevelType w:val="hybridMultilevel"/>
    <w:tmpl w:val="EF6A7B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63EDF"/>
    <w:multiLevelType w:val="hybridMultilevel"/>
    <w:tmpl w:val="3A2AB3F6"/>
    <w:lvl w:ilvl="0" w:tplc="5E681A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14"/>
  </w:num>
  <w:num w:numId="11">
    <w:abstractNumId w:val="4"/>
  </w:num>
  <w:num w:numId="12">
    <w:abstractNumId w:val="13"/>
  </w:num>
  <w:num w:numId="13">
    <w:abstractNumId w:val="3"/>
  </w:num>
  <w:num w:numId="14">
    <w:abstractNumId w:val="12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E2E"/>
    <w:rsid w:val="00014785"/>
    <w:rsid w:val="00016557"/>
    <w:rsid w:val="00023C40"/>
    <w:rsid w:val="00033319"/>
    <w:rsid w:val="00033397"/>
    <w:rsid w:val="00040095"/>
    <w:rsid w:val="00043B1D"/>
    <w:rsid w:val="00047AA2"/>
    <w:rsid w:val="00054B95"/>
    <w:rsid w:val="00061279"/>
    <w:rsid w:val="00073C9C"/>
    <w:rsid w:val="00080512"/>
    <w:rsid w:val="00087F52"/>
    <w:rsid w:val="00090468"/>
    <w:rsid w:val="00094568"/>
    <w:rsid w:val="000B2813"/>
    <w:rsid w:val="000B6BA1"/>
    <w:rsid w:val="000B7BCF"/>
    <w:rsid w:val="000C522B"/>
    <w:rsid w:val="000D58AB"/>
    <w:rsid w:val="000E1E38"/>
    <w:rsid w:val="00111CED"/>
    <w:rsid w:val="00112F1A"/>
    <w:rsid w:val="00115CDD"/>
    <w:rsid w:val="00123211"/>
    <w:rsid w:val="00132EEB"/>
    <w:rsid w:val="00140808"/>
    <w:rsid w:val="00145075"/>
    <w:rsid w:val="00151F41"/>
    <w:rsid w:val="00162E47"/>
    <w:rsid w:val="00173821"/>
    <w:rsid w:val="001741A0"/>
    <w:rsid w:val="00175FA0"/>
    <w:rsid w:val="001935FD"/>
    <w:rsid w:val="00194CD0"/>
    <w:rsid w:val="001B49C9"/>
    <w:rsid w:val="001B4B27"/>
    <w:rsid w:val="001C23DF"/>
    <w:rsid w:val="001C23F4"/>
    <w:rsid w:val="001C4F79"/>
    <w:rsid w:val="001C6EF3"/>
    <w:rsid w:val="001D25EA"/>
    <w:rsid w:val="001E0126"/>
    <w:rsid w:val="001E155B"/>
    <w:rsid w:val="001E1BBA"/>
    <w:rsid w:val="001E2AA1"/>
    <w:rsid w:val="001F0FEF"/>
    <w:rsid w:val="001F168B"/>
    <w:rsid w:val="001F5D80"/>
    <w:rsid w:val="001F7831"/>
    <w:rsid w:val="00204045"/>
    <w:rsid w:val="00205BF0"/>
    <w:rsid w:val="0020712B"/>
    <w:rsid w:val="0022606D"/>
    <w:rsid w:val="00230289"/>
    <w:rsid w:val="00231728"/>
    <w:rsid w:val="00244A05"/>
    <w:rsid w:val="00250404"/>
    <w:rsid w:val="00260409"/>
    <w:rsid w:val="002610D8"/>
    <w:rsid w:val="002648F4"/>
    <w:rsid w:val="002747EC"/>
    <w:rsid w:val="002855BF"/>
    <w:rsid w:val="002913E7"/>
    <w:rsid w:val="002A5ED1"/>
    <w:rsid w:val="002E1DC9"/>
    <w:rsid w:val="002F0D22"/>
    <w:rsid w:val="002F35E4"/>
    <w:rsid w:val="00304747"/>
    <w:rsid w:val="00305A84"/>
    <w:rsid w:val="00311B17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7792C"/>
    <w:rsid w:val="0038104C"/>
    <w:rsid w:val="00383096"/>
    <w:rsid w:val="00384501"/>
    <w:rsid w:val="0039346C"/>
    <w:rsid w:val="003A1D60"/>
    <w:rsid w:val="003A41EF"/>
    <w:rsid w:val="003A4684"/>
    <w:rsid w:val="003B3411"/>
    <w:rsid w:val="003B40AD"/>
    <w:rsid w:val="003B462F"/>
    <w:rsid w:val="003C4E37"/>
    <w:rsid w:val="003D7ADF"/>
    <w:rsid w:val="003E16BE"/>
    <w:rsid w:val="003E1D84"/>
    <w:rsid w:val="003F4E28"/>
    <w:rsid w:val="004006E8"/>
    <w:rsid w:val="00401855"/>
    <w:rsid w:val="0041031F"/>
    <w:rsid w:val="004221B4"/>
    <w:rsid w:val="00431744"/>
    <w:rsid w:val="004604B1"/>
    <w:rsid w:val="004644DA"/>
    <w:rsid w:val="00465587"/>
    <w:rsid w:val="004722D6"/>
    <w:rsid w:val="00477455"/>
    <w:rsid w:val="00477ED0"/>
    <w:rsid w:val="00484E7F"/>
    <w:rsid w:val="00484EB7"/>
    <w:rsid w:val="004A1F7B"/>
    <w:rsid w:val="004C3CC3"/>
    <w:rsid w:val="004C44D2"/>
    <w:rsid w:val="004D2B58"/>
    <w:rsid w:val="004D3578"/>
    <w:rsid w:val="004D380D"/>
    <w:rsid w:val="004D61EB"/>
    <w:rsid w:val="004E213A"/>
    <w:rsid w:val="004F0529"/>
    <w:rsid w:val="00503171"/>
    <w:rsid w:val="00506C28"/>
    <w:rsid w:val="00532D22"/>
    <w:rsid w:val="00534DA0"/>
    <w:rsid w:val="00540401"/>
    <w:rsid w:val="00543E6C"/>
    <w:rsid w:val="005508B8"/>
    <w:rsid w:val="00562410"/>
    <w:rsid w:val="00565087"/>
    <w:rsid w:val="0056573F"/>
    <w:rsid w:val="00572779"/>
    <w:rsid w:val="0057364A"/>
    <w:rsid w:val="005A49C6"/>
    <w:rsid w:val="005A74C9"/>
    <w:rsid w:val="005C1C81"/>
    <w:rsid w:val="005E1653"/>
    <w:rsid w:val="005E4594"/>
    <w:rsid w:val="005F520B"/>
    <w:rsid w:val="0060788F"/>
    <w:rsid w:val="00611566"/>
    <w:rsid w:val="00613840"/>
    <w:rsid w:val="006207A8"/>
    <w:rsid w:val="00631655"/>
    <w:rsid w:val="00635D1C"/>
    <w:rsid w:val="00637ED1"/>
    <w:rsid w:val="00642E79"/>
    <w:rsid w:val="00646D99"/>
    <w:rsid w:val="00656910"/>
    <w:rsid w:val="006574C0"/>
    <w:rsid w:val="006738D8"/>
    <w:rsid w:val="00675DEA"/>
    <w:rsid w:val="00687A73"/>
    <w:rsid w:val="00695F16"/>
    <w:rsid w:val="006C14EB"/>
    <w:rsid w:val="006C66D8"/>
    <w:rsid w:val="006D1E24"/>
    <w:rsid w:val="006D35DE"/>
    <w:rsid w:val="006E1417"/>
    <w:rsid w:val="006F6A2C"/>
    <w:rsid w:val="007010B2"/>
    <w:rsid w:val="00702C21"/>
    <w:rsid w:val="007069DC"/>
    <w:rsid w:val="00710201"/>
    <w:rsid w:val="00716167"/>
    <w:rsid w:val="0072073A"/>
    <w:rsid w:val="007218B3"/>
    <w:rsid w:val="007342B5"/>
    <w:rsid w:val="00734A5B"/>
    <w:rsid w:val="00744E76"/>
    <w:rsid w:val="0075126C"/>
    <w:rsid w:val="00757D40"/>
    <w:rsid w:val="007662B5"/>
    <w:rsid w:val="00771DC0"/>
    <w:rsid w:val="00781F0F"/>
    <w:rsid w:val="0078727C"/>
    <w:rsid w:val="0079049D"/>
    <w:rsid w:val="00793DC5"/>
    <w:rsid w:val="007B18D8"/>
    <w:rsid w:val="007C095F"/>
    <w:rsid w:val="007C2DD0"/>
    <w:rsid w:val="007D4371"/>
    <w:rsid w:val="007D4CC8"/>
    <w:rsid w:val="007F2E08"/>
    <w:rsid w:val="008028A4"/>
    <w:rsid w:val="00805E42"/>
    <w:rsid w:val="00813245"/>
    <w:rsid w:val="0081644F"/>
    <w:rsid w:val="0082206C"/>
    <w:rsid w:val="00824946"/>
    <w:rsid w:val="00840DE0"/>
    <w:rsid w:val="00845E70"/>
    <w:rsid w:val="00854440"/>
    <w:rsid w:val="0086354A"/>
    <w:rsid w:val="00864342"/>
    <w:rsid w:val="008768CA"/>
    <w:rsid w:val="00877EF9"/>
    <w:rsid w:val="00880559"/>
    <w:rsid w:val="00880C5C"/>
    <w:rsid w:val="00887529"/>
    <w:rsid w:val="0089634F"/>
    <w:rsid w:val="008A2366"/>
    <w:rsid w:val="008A39EB"/>
    <w:rsid w:val="008B013D"/>
    <w:rsid w:val="008B5306"/>
    <w:rsid w:val="008C2E2A"/>
    <w:rsid w:val="008C3057"/>
    <w:rsid w:val="008D2E4D"/>
    <w:rsid w:val="008E5B89"/>
    <w:rsid w:val="008F396F"/>
    <w:rsid w:val="008F3DCD"/>
    <w:rsid w:val="0090271F"/>
    <w:rsid w:val="00902DB9"/>
    <w:rsid w:val="0090466A"/>
    <w:rsid w:val="00923655"/>
    <w:rsid w:val="0093300A"/>
    <w:rsid w:val="00936071"/>
    <w:rsid w:val="009376CD"/>
    <w:rsid w:val="00940212"/>
    <w:rsid w:val="00942EC2"/>
    <w:rsid w:val="00952A14"/>
    <w:rsid w:val="0095617E"/>
    <w:rsid w:val="00961B32"/>
    <w:rsid w:val="00962509"/>
    <w:rsid w:val="00970DB3"/>
    <w:rsid w:val="00974BB0"/>
    <w:rsid w:val="00975BCD"/>
    <w:rsid w:val="00985B8B"/>
    <w:rsid w:val="009928A9"/>
    <w:rsid w:val="009A0AF3"/>
    <w:rsid w:val="009A1962"/>
    <w:rsid w:val="009A221E"/>
    <w:rsid w:val="009B07CD"/>
    <w:rsid w:val="009C19E9"/>
    <w:rsid w:val="009D5AD8"/>
    <w:rsid w:val="009D74A6"/>
    <w:rsid w:val="009E0E87"/>
    <w:rsid w:val="00A10F02"/>
    <w:rsid w:val="00A16E9B"/>
    <w:rsid w:val="00A204CA"/>
    <w:rsid w:val="00A209D6"/>
    <w:rsid w:val="00A22738"/>
    <w:rsid w:val="00A53724"/>
    <w:rsid w:val="00A54B2B"/>
    <w:rsid w:val="00A82346"/>
    <w:rsid w:val="00A91325"/>
    <w:rsid w:val="00A9671C"/>
    <w:rsid w:val="00AA1553"/>
    <w:rsid w:val="00AB56F9"/>
    <w:rsid w:val="00AC32D2"/>
    <w:rsid w:val="00AC6721"/>
    <w:rsid w:val="00B05380"/>
    <w:rsid w:val="00B05962"/>
    <w:rsid w:val="00B14F00"/>
    <w:rsid w:val="00B15449"/>
    <w:rsid w:val="00B16C2F"/>
    <w:rsid w:val="00B27303"/>
    <w:rsid w:val="00B47FD1"/>
    <w:rsid w:val="00B516BB"/>
    <w:rsid w:val="00B525AA"/>
    <w:rsid w:val="00B84DB2"/>
    <w:rsid w:val="00B9498A"/>
    <w:rsid w:val="00BB7A4F"/>
    <w:rsid w:val="00BC3555"/>
    <w:rsid w:val="00BE3973"/>
    <w:rsid w:val="00C12B51"/>
    <w:rsid w:val="00C13BFD"/>
    <w:rsid w:val="00C24650"/>
    <w:rsid w:val="00C25465"/>
    <w:rsid w:val="00C33079"/>
    <w:rsid w:val="00C4400C"/>
    <w:rsid w:val="00C6553E"/>
    <w:rsid w:val="00C65EA9"/>
    <w:rsid w:val="00C83A13"/>
    <w:rsid w:val="00C9068C"/>
    <w:rsid w:val="00C91210"/>
    <w:rsid w:val="00C92967"/>
    <w:rsid w:val="00CA3D0C"/>
    <w:rsid w:val="00CA654B"/>
    <w:rsid w:val="00CA6CB7"/>
    <w:rsid w:val="00CB129A"/>
    <w:rsid w:val="00CB1797"/>
    <w:rsid w:val="00CB72B8"/>
    <w:rsid w:val="00CC56ED"/>
    <w:rsid w:val="00CD2674"/>
    <w:rsid w:val="00CD4C7B"/>
    <w:rsid w:val="00CD58FE"/>
    <w:rsid w:val="00CE0440"/>
    <w:rsid w:val="00CE5AC5"/>
    <w:rsid w:val="00D0033F"/>
    <w:rsid w:val="00D270B6"/>
    <w:rsid w:val="00D33BE3"/>
    <w:rsid w:val="00D3792D"/>
    <w:rsid w:val="00D4757F"/>
    <w:rsid w:val="00D55E47"/>
    <w:rsid w:val="00D57316"/>
    <w:rsid w:val="00D62E19"/>
    <w:rsid w:val="00D67CD1"/>
    <w:rsid w:val="00D738D6"/>
    <w:rsid w:val="00D80795"/>
    <w:rsid w:val="00D81F61"/>
    <w:rsid w:val="00D854BE"/>
    <w:rsid w:val="00D87E00"/>
    <w:rsid w:val="00D9134D"/>
    <w:rsid w:val="00D96D11"/>
    <w:rsid w:val="00D97CBF"/>
    <w:rsid w:val="00DA2229"/>
    <w:rsid w:val="00DA6046"/>
    <w:rsid w:val="00DA7A03"/>
    <w:rsid w:val="00DB0DB8"/>
    <w:rsid w:val="00DB1818"/>
    <w:rsid w:val="00DC309B"/>
    <w:rsid w:val="00DC4DA2"/>
    <w:rsid w:val="00DC5261"/>
    <w:rsid w:val="00DE25D2"/>
    <w:rsid w:val="00DE6F08"/>
    <w:rsid w:val="00DF06DD"/>
    <w:rsid w:val="00DF45CC"/>
    <w:rsid w:val="00E46C08"/>
    <w:rsid w:val="00E471CF"/>
    <w:rsid w:val="00E570E5"/>
    <w:rsid w:val="00E572A7"/>
    <w:rsid w:val="00E62835"/>
    <w:rsid w:val="00E64C71"/>
    <w:rsid w:val="00E77645"/>
    <w:rsid w:val="00E83697"/>
    <w:rsid w:val="00EA4BB6"/>
    <w:rsid w:val="00EA66C9"/>
    <w:rsid w:val="00EB21D0"/>
    <w:rsid w:val="00EC4A25"/>
    <w:rsid w:val="00ED0259"/>
    <w:rsid w:val="00EF3E38"/>
    <w:rsid w:val="00EF4C29"/>
    <w:rsid w:val="00EF612C"/>
    <w:rsid w:val="00EF752B"/>
    <w:rsid w:val="00F025A2"/>
    <w:rsid w:val="00F036E9"/>
    <w:rsid w:val="00F07388"/>
    <w:rsid w:val="00F1623B"/>
    <w:rsid w:val="00F2026E"/>
    <w:rsid w:val="00F218E6"/>
    <w:rsid w:val="00F2210A"/>
    <w:rsid w:val="00F336E3"/>
    <w:rsid w:val="00F373E2"/>
    <w:rsid w:val="00F37743"/>
    <w:rsid w:val="00F40C20"/>
    <w:rsid w:val="00F40E7B"/>
    <w:rsid w:val="00F54A3D"/>
    <w:rsid w:val="00F54CB0"/>
    <w:rsid w:val="00F579CD"/>
    <w:rsid w:val="00F653B8"/>
    <w:rsid w:val="00F70867"/>
    <w:rsid w:val="00F71B89"/>
    <w:rsid w:val="00F7353C"/>
    <w:rsid w:val="00F76F8F"/>
    <w:rsid w:val="00F941DF"/>
    <w:rsid w:val="00F9580D"/>
    <w:rsid w:val="00FA1266"/>
    <w:rsid w:val="00FB36FA"/>
    <w:rsid w:val="00FB4995"/>
    <w:rsid w:val="00FC1192"/>
    <w:rsid w:val="00FC7F3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AB56F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AB56F9"/>
    <w:rPr>
      <w:rFonts w:ascii="Arial" w:hAnsi="Arial"/>
      <w:lang w:eastAsia="ja-JP"/>
    </w:rPr>
  </w:style>
  <w:style w:type="paragraph" w:customStyle="1" w:styleId="Comments">
    <w:name w:val="Comments"/>
    <w:basedOn w:val="Normal"/>
    <w:link w:val="CommentsChar"/>
    <w:qFormat/>
    <w:rsid w:val="00AB56F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AB56F9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link w:val="B1"/>
    <w:qFormat/>
    <w:rsid w:val="001F5D80"/>
    <w:rPr>
      <w:lang w:eastAsia="en-US"/>
    </w:rPr>
  </w:style>
  <w:style w:type="character" w:customStyle="1" w:styleId="B2Char">
    <w:name w:val="B2 Char"/>
    <w:link w:val="B2"/>
    <w:qFormat/>
    <w:rsid w:val="001F5D80"/>
    <w:rPr>
      <w:lang w:eastAsia="en-US"/>
    </w:rPr>
  </w:style>
  <w:style w:type="character" w:customStyle="1" w:styleId="B3Char">
    <w:name w:val="B3 Char"/>
    <w:link w:val="B3"/>
    <w:rsid w:val="001F5D80"/>
    <w:rPr>
      <w:lang w:eastAsia="en-US"/>
    </w:rPr>
  </w:style>
  <w:style w:type="character" w:customStyle="1" w:styleId="B1Zchn">
    <w:name w:val="B1 Zchn"/>
    <w:qFormat/>
    <w:rsid w:val="008B013D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634F"/>
    <w:rPr>
      <w:rFonts w:ascii="Arial" w:hAnsi="Arial"/>
      <w:sz w:val="22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1D25E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1D25EA"/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1e/Docs/RP-21091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5AIRPNAIUNRU-859666464-8527</_dlc_DocId>
    <_dlc_DocIdUrl xmlns="71c5aaf6-e6ce-465b-b873-5148d2a4c105">
      <Url>https://nokia.sharepoint.com/sites/c5g/e2earch/_layouts/15/DocIdRedir.aspx?ID=5AIRPNAIUNRU-859666464-8527</Url>
      <Description>5AIRPNAIUNRU-859666464-8527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BFD417-034B-4AD1-9D3F-7AA07CDD0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59D32A-A396-497F-A28F-6E40A74509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592</Words>
  <Characters>4803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5385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Jussi-Pekka Koskinen</cp:lastModifiedBy>
  <cp:revision>3</cp:revision>
  <dcterms:created xsi:type="dcterms:W3CDTF">2021-04-01T08:02:00Z</dcterms:created>
  <dcterms:modified xsi:type="dcterms:W3CDTF">2021-04-01T09:29:00Z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a983bdd0-7def-4fb4-a2c9-9a22afa081bd</vt:lpwstr>
  </property>
</Properties>
</file>